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2" w:rsidRPr="00E070BD" w:rsidRDefault="00325D42" w:rsidP="00325D42">
      <w:pPr>
        <w:spacing w:before="120" w:after="120" w:line="240" w:lineRule="auto"/>
        <w:rPr>
          <w:rFonts w:asciiTheme="majorHAnsi" w:eastAsia="Times New Roman" w:hAnsiTheme="majorHAnsi"/>
          <w:b/>
          <w:sz w:val="24"/>
          <w:szCs w:val="24"/>
          <w:lang w:val="cs-CZ"/>
        </w:rPr>
      </w:pPr>
      <w:proofErr w:type="spellStart"/>
      <w:r w:rsidRPr="00E070BD">
        <w:rPr>
          <w:rFonts w:asciiTheme="majorHAnsi" w:eastAsia="Times New Roman" w:hAnsiTheme="majorHAnsi"/>
          <w:b/>
          <w:sz w:val="24"/>
          <w:szCs w:val="24"/>
          <w:lang w:val="cs-CZ"/>
        </w:rPr>
        <w:t>Sargsyan</w:t>
      </w:r>
      <w:proofErr w:type="spellEnd"/>
      <w:r w:rsidRPr="00E070BD">
        <w:rPr>
          <w:rFonts w:asciiTheme="majorHAnsi" w:eastAsia="Times New Roman" w:hAnsiTheme="majorHAnsi"/>
          <w:b/>
          <w:sz w:val="24"/>
          <w:szCs w:val="24"/>
          <w:lang w:val="cs-CZ"/>
        </w:rPr>
        <w:t xml:space="preserve"> proti Ázerbájdžánu (č. 40167/06)</w:t>
      </w:r>
    </w:p>
    <w:p w:rsidR="00325D42" w:rsidRPr="00E070BD" w:rsidRDefault="00325D42" w:rsidP="00325D42">
      <w:pPr>
        <w:spacing w:before="120" w:after="120" w:line="240" w:lineRule="auto"/>
        <w:rPr>
          <w:rFonts w:asciiTheme="majorHAnsi" w:eastAsia="Times New Roman" w:hAnsiTheme="majorHAnsi"/>
          <w:b/>
          <w:sz w:val="24"/>
          <w:szCs w:val="24"/>
          <w:lang w:val="cs-CZ"/>
        </w:rPr>
      </w:pPr>
      <w:r w:rsidRPr="00E070BD">
        <w:rPr>
          <w:rFonts w:asciiTheme="majorHAnsi" w:eastAsia="Times New Roman" w:hAnsiTheme="majorHAnsi"/>
          <w:b/>
          <w:sz w:val="24"/>
          <w:szCs w:val="24"/>
          <w:lang w:val="cs-CZ"/>
        </w:rPr>
        <w:t>Jednání velkého senátu 5. února 2014</w:t>
      </w:r>
    </w:p>
    <w:p w:rsidR="00325D42" w:rsidRPr="00E070BD" w:rsidRDefault="00325D42" w:rsidP="00325D42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Verdana"/>
          <w:color w:val="000000"/>
          <w:sz w:val="24"/>
          <w:szCs w:val="24"/>
          <w:lang w:val="cs-CZ"/>
        </w:rPr>
      </w:pP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Stěžovatel,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Minas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Sargsyan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, je arménský občan, který zemřel v roce 2009. Jeho manželka a tři děti podávají stížnost jeho jménem. Namítají v ní, že byl nucen opustit svůj domov v roce 1992 během arménsko-ázerbájdžánského konfliktu týkajícího se Náhorního Karabachu, který byl v okamžiku rozpadu </w:t>
      </w:r>
      <w:r>
        <w:rPr>
          <w:rFonts w:asciiTheme="majorHAnsi" w:hAnsiTheme="majorHAnsi" w:cs="Verdana"/>
          <w:color w:val="000000"/>
          <w:sz w:val="24"/>
          <w:szCs w:val="24"/>
          <w:lang w:val="cs-CZ"/>
        </w:rPr>
        <w:t>Sovětského svazu v prosinci 199</w:t>
      </w:r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>1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, autonomní oblastí uvnitř Ázerbájdžánské sovětské socialistické republiky. V roce 1989 v Náhorním Karabachu žilo 75% etnických Arménů a 25% etnických Ázerbájdžánců.</w:t>
      </w:r>
    </w:p>
    <w:p w:rsidR="00325D42" w:rsidRPr="00E070BD" w:rsidRDefault="00325D42" w:rsidP="00325D42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Verdana"/>
          <w:color w:val="000000"/>
          <w:sz w:val="24"/>
          <w:szCs w:val="24"/>
          <w:lang w:val="cs-CZ"/>
        </w:rPr>
      </w:pP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Ozbrojený konflikt v Náhorním Karabachu začal v roce 1988 ve spojení s žádostí Arménie o připojení Náhorního Karabachu k Arménii. V září 1991 Rada Národního Karabachu oznámila vytvoření Náhorně-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ka</w:t>
      </w:r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>rabašské</w:t>
      </w:r>
      <w:proofErr w:type="spellEnd"/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republiky sestávající z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 území Národního Karabachu a regionu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Šahumjan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nacházejícího se na území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Ázerbajdžánu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. Náhorně-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karabašská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republika vyhlásila svou nezávislost v lednu 1992. Poté se konflikt vyostřil ve skutečnou válku. Na konci roku 1993 etničtí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Arménci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získali kontrolu nad téměř celým území</w:t>
      </w:r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>m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původního Náhorního Karabachu, jakož i sedmi přilehlých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ázerbajdžánských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regionů. Konflikt vyhnal z domovů tisíce obyvatel na obou stranách, kteří se stali běženci. V květnu 1994 protagonisté podepsali smlouvu o příměří, která je dodnes platná. Nicméně, stále není možné najít politickou dohodu. Nezávislost Náhorně-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karabašské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republiky nebyla uznána žádným státem ani mezinárodní organizací.</w:t>
      </w:r>
    </w:p>
    <w:p w:rsidR="00325D42" w:rsidRPr="00E070BD" w:rsidRDefault="00325D42" w:rsidP="00325D42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Verdana"/>
          <w:color w:val="000000"/>
          <w:sz w:val="24"/>
          <w:szCs w:val="24"/>
          <w:lang w:val="cs-CZ"/>
        </w:rPr>
      </w:pP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Pan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Sargsyan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tvrdí, že on i jeho rodina, kteří jsou etnickými Armény, žili ve dvoupodlažním domě ve vesnici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Gulistan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v regionu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Šahumjan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. Tato oblast se dělil</w:t>
      </w:r>
      <w:r>
        <w:rPr>
          <w:rFonts w:asciiTheme="majorHAnsi" w:hAnsiTheme="majorHAnsi" w:cs="Verdana"/>
          <w:color w:val="000000"/>
          <w:sz w:val="24"/>
          <w:szCs w:val="24"/>
          <w:lang w:val="cs-CZ"/>
        </w:rPr>
        <w:t>a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o severní hranici s Náhorním Karabachem. Nebyl formálně jeho součástí, ale byl posléze považován Náhorně-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karabašskou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republikou</w:t>
      </w:r>
      <w:r>
        <w:rPr>
          <w:rFonts w:asciiTheme="majorHAnsi" w:hAnsiTheme="majorHAnsi" w:cs="Verdana"/>
          <w:color w:val="000000"/>
          <w:sz w:val="24"/>
          <w:szCs w:val="24"/>
          <w:lang w:val="cs-CZ"/>
        </w:rPr>
        <w:t>, za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část jejího území. Stěžovatel tvrdí, že než konflikt vypukl, 82% populace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Šahumjanského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regionu tvořili etničtí Arméni. Když konflikt v roce 1992 vyvrcholil v otevřenou </w:t>
      </w:r>
      <w:proofErr w:type="gram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válku</w:t>
      </w:r>
      <w:proofErr w:type="gram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,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Gulistan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byl bombardován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ázerbajdžánskými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vojsky a veškeré obyvatelstvo vesnice</w:t>
      </w:r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>,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včetn</w:t>
      </w:r>
      <w:r>
        <w:rPr>
          <w:rFonts w:asciiTheme="majorHAnsi" w:hAnsiTheme="majorHAnsi" w:cs="Verdana"/>
          <w:color w:val="000000"/>
          <w:sz w:val="24"/>
          <w:szCs w:val="24"/>
          <w:lang w:val="cs-CZ"/>
        </w:rPr>
        <w:t>ě stěžovatele a jeho rodiny</w:t>
      </w:r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>,</w:t>
      </w:r>
      <w:r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byl</w:t>
      </w:r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>o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nucen</w:t>
      </w:r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>o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utéc</w:t>
      </w:r>
      <w:r>
        <w:rPr>
          <w:rFonts w:asciiTheme="majorHAnsi" w:hAnsiTheme="majorHAnsi" w:cs="Verdana"/>
          <w:color w:val="000000"/>
          <w:sz w:val="24"/>
          <w:szCs w:val="24"/>
          <w:lang w:val="cs-CZ"/>
        </w:rPr>
        <w:t>i</w:t>
      </w:r>
      <w:bookmarkStart w:id="0" w:name="_GoBack"/>
      <w:bookmarkEnd w:id="0"/>
      <w:r w:rsidR="00056550">
        <w:rPr>
          <w:rFonts w:asciiTheme="majorHAnsi" w:hAnsiTheme="majorHAnsi" w:cs="Verdana"/>
          <w:color w:val="000000"/>
          <w:sz w:val="24"/>
          <w:szCs w:val="24"/>
          <w:lang w:val="cs-CZ"/>
        </w:rPr>
        <w:t>, aby si zachránilio</w:t>
      </w: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holé životy.</w:t>
      </w:r>
    </w:p>
    <w:p w:rsidR="00325D42" w:rsidRPr="00E070BD" w:rsidRDefault="00325D42" w:rsidP="00325D42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Theme="majorHAnsi" w:hAnsiTheme="majorHAnsi" w:cs="Verdana"/>
          <w:color w:val="000000"/>
          <w:sz w:val="24"/>
          <w:szCs w:val="24"/>
          <w:lang w:val="cs-CZ"/>
        </w:rPr>
      </w:pPr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Před Soudem si stěžovatel stěžuje na nucené opuštění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Gulistanu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a pokračující odmítání 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ázerbajdžánské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 xml:space="preserve"> vlády dovolit mu přístup k jeho majetku. Dovolává se ustanovení článku 1 Protokolu č. 1 a článku 8 Úmluvy. Tvrdí též, že došlo k porušení článku 13 Úmluvy, když neměl žádný účinný prostředek, jak porušení svých práv napravit. Poukazuje na zprávy o údajných demolicích a aktech vandalismu na arménských hřbitovech v </w:t>
      </w:r>
      <w:proofErr w:type="spellStart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Ázerbajdžánu</w:t>
      </w:r>
      <w:proofErr w:type="spellEnd"/>
      <w:r w:rsidRPr="00E070BD">
        <w:rPr>
          <w:rFonts w:asciiTheme="majorHAnsi" w:hAnsiTheme="majorHAnsi" w:cs="Verdana"/>
          <w:color w:val="000000"/>
          <w:sz w:val="24"/>
          <w:szCs w:val="24"/>
          <w:lang w:val="cs-CZ"/>
        </w:rPr>
        <w:t>. On sám nemohl hroby svých příbuzných navštívit a neví, co se jim vlastně stalo. Stěžuje si i na porušení článku 14 Úmluvy.</w:t>
      </w:r>
    </w:p>
    <w:p w:rsidR="00AA29C6" w:rsidRDefault="00AA29C6"/>
    <w:sectPr w:rsidR="00AA29C6" w:rsidSect="00B82D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00" w:rsidRDefault="00FD7400" w:rsidP="00FD7400">
      <w:pPr>
        <w:spacing w:after="0" w:line="240" w:lineRule="auto"/>
      </w:pPr>
      <w:r>
        <w:separator/>
      </w:r>
    </w:p>
  </w:endnote>
  <w:endnote w:type="continuationSeparator" w:id="0">
    <w:p w:rsidR="00FD7400" w:rsidRDefault="00FD7400" w:rsidP="00FD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41" w:rsidRDefault="00325D42">
    <w:pPr>
      <w:pStyle w:val="Zpat"/>
      <w:jc w:val="center"/>
    </w:pPr>
    <w:r>
      <w:t xml:space="preserve">Page </w:t>
    </w:r>
    <w:r w:rsidR="00FD740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D7400">
      <w:rPr>
        <w:b/>
        <w:bCs/>
        <w:sz w:val="24"/>
        <w:szCs w:val="24"/>
      </w:rPr>
      <w:fldChar w:fldCharType="separate"/>
    </w:r>
    <w:r w:rsidR="00056550">
      <w:rPr>
        <w:b/>
        <w:bCs/>
        <w:noProof/>
      </w:rPr>
      <w:t>1</w:t>
    </w:r>
    <w:r w:rsidR="00FD7400">
      <w:rPr>
        <w:b/>
        <w:bCs/>
        <w:sz w:val="24"/>
        <w:szCs w:val="24"/>
      </w:rPr>
      <w:fldChar w:fldCharType="end"/>
    </w:r>
    <w:r>
      <w:t xml:space="preserve"> of </w:t>
    </w:r>
    <w:r w:rsidR="00FD740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D7400">
      <w:rPr>
        <w:b/>
        <w:bCs/>
        <w:sz w:val="24"/>
        <w:szCs w:val="24"/>
      </w:rPr>
      <w:fldChar w:fldCharType="separate"/>
    </w:r>
    <w:r w:rsidR="00056550">
      <w:rPr>
        <w:b/>
        <w:bCs/>
        <w:noProof/>
      </w:rPr>
      <w:t>1</w:t>
    </w:r>
    <w:r w:rsidR="00FD7400">
      <w:rPr>
        <w:b/>
        <w:bCs/>
        <w:sz w:val="24"/>
        <w:szCs w:val="24"/>
      </w:rPr>
      <w:fldChar w:fldCharType="end"/>
    </w:r>
  </w:p>
  <w:p w:rsidR="00226641" w:rsidRDefault="000565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00" w:rsidRDefault="00FD7400" w:rsidP="00FD7400">
      <w:pPr>
        <w:spacing w:after="0" w:line="240" w:lineRule="auto"/>
      </w:pPr>
      <w:r>
        <w:separator/>
      </w:r>
    </w:p>
  </w:footnote>
  <w:footnote w:type="continuationSeparator" w:id="0">
    <w:p w:rsidR="00FD7400" w:rsidRDefault="00FD7400" w:rsidP="00FD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D42"/>
    <w:rsid w:val="00056550"/>
    <w:rsid w:val="00325D42"/>
    <w:rsid w:val="00AA29C6"/>
    <w:rsid w:val="00FD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D42"/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2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D4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2</cp:revision>
  <dcterms:created xsi:type="dcterms:W3CDTF">2013-07-31T13:17:00Z</dcterms:created>
  <dcterms:modified xsi:type="dcterms:W3CDTF">2013-07-31T13:55:00Z</dcterms:modified>
</cp:coreProperties>
</file>