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A8" w:rsidRDefault="00C97AA8">
      <w:bookmarkStart w:id="0" w:name="_Hlk482956147"/>
      <w:bookmarkEnd w:id="0"/>
    </w:p>
    <w:tbl>
      <w:tblPr>
        <w:tblStyle w:val="Mkatabulky"/>
        <w:tblpPr w:leftFromText="141" w:rightFromText="141" w:vertAnchor="page" w:horzAnchor="margin" w:tblpXSpec="center" w:tblpY="931"/>
        <w:tblW w:w="11098" w:type="dxa"/>
        <w:tblLook w:val="04A0" w:firstRow="1" w:lastRow="0" w:firstColumn="1" w:lastColumn="0" w:noHBand="0" w:noVBand="1"/>
      </w:tblPr>
      <w:tblGrid>
        <w:gridCol w:w="1132"/>
        <w:gridCol w:w="1446"/>
        <w:gridCol w:w="1255"/>
        <w:gridCol w:w="284"/>
        <w:gridCol w:w="1417"/>
        <w:gridCol w:w="1276"/>
        <w:gridCol w:w="4269"/>
        <w:gridCol w:w="19"/>
      </w:tblGrid>
      <w:tr w:rsidR="00C53061" w:rsidTr="00C53061">
        <w:trPr>
          <w:gridAfter w:val="1"/>
          <w:wAfter w:w="19" w:type="dxa"/>
          <w:trHeight w:val="808"/>
        </w:trPr>
        <w:tc>
          <w:tcPr>
            <w:tcW w:w="11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061" w:rsidRPr="000565E5" w:rsidRDefault="00C53061" w:rsidP="00C53061">
            <w:pPr>
              <w:jc w:val="both"/>
              <w:rPr>
                <w:b/>
                <w:sz w:val="56"/>
              </w:rPr>
            </w:pPr>
            <w:r w:rsidRPr="000565E5">
              <w:rPr>
                <w:b/>
                <w:sz w:val="52"/>
              </w:rPr>
              <w:t>REZERVAČNÍ FORMULÁŘ NA UBYTOVÁNÍ</w:t>
            </w:r>
          </w:p>
        </w:tc>
      </w:tr>
      <w:tr w:rsidR="00C53061" w:rsidTr="006F3F25">
        <w:trPr>
          <w:gridAfter w:val="1"/>
          <w:wAfter w:w="19" w:type="dxa"/>
          <w:trHeight w:val="614"/>
        </w:trPr>
        <w:tc>
          <w:tcPr>
            <w:tcW w:w="11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061" w:rsidRPr="000565E5" w:rsidRDefault="00C53061" w:rsidP="00C53061">
            <w:pPr>
              <w:rPr>
                <w:b/>
                <w:color w:val="2F5496" w:themeColor="accent1" w:themeShade="BF"/>
                <w:sz w:val="40"/>
              </w:rPr>
            </w:pPr>
            <w:r w:rsidRPr="000565E5">
              <w:rPr>
                <w:b/>
                <w:color w:val="2F5496" w:themeColor="accent1" w:themeShade="BF"/>
                <w:sz w:val="40"/>
              </w:rPr>
              <w:t>Clarion Congress Hotel Prague, 22. 9. 2017</w:t>
            </w:r>
          </w:p>
        </w:tc>
      </w:tr>
      <w:tr w:rsidR="00C53061" w:rsidTr="00C53061">
        <w:trPr>
          <w:trHeight w:val="513"/>
        </w:trPr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061" w:rsidRPr="000565E5" w:rsidRDefault="00C53061" w:rsidP="00C53061">
            <w:pPr>
              <w:rPr>
                <w:b/>
              </w:rPr>
            </w:pPr>
            <w:r>
              <w:rPr>
                <w:b/>
              </w:rPr>
              <w:t>Ceny pokojů: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53061" w:rsidRPr="000565E5" w:rsidRDefault="00C53061" w:rsidP="00C53061">
            <w:pPr>
              <w:rPr>
                <w:b/>
              </w:rPr>
            </w:pPr>
            <w:r w:rsidRPr="000565E5">
              <w:rPr>
                <w:b/>
              </w:rPr>
              <w:t>Jednolůžkový S</w:t>
            </w:r>
            <w:r>
              <w:rPr>
                <w:b/>
              </w:rPr>
              <w:t>tandard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061" w:rsidRDefault="00C53061" w:rsidP="00C53061">
            <w:pPr>
              <w:jc w:val="center"/>
            </w:pPr>
            <w:r>
              <w:t>2 000 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3061" w:rsidRDefault="00C53061" w:rsidP="00C5306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3061" w:rsidRPr="000565E5" w:rsidRDefault="00C53061" w:rsidP="00C53061">
            <w:pPr>
              <w:rPr>
                <w:b/>
              </w:rPr>
            </w:pPr>
            <w:r w:rsidRPr="000565E5">
              <w:rPr>
                <w:b/>
              </w:rPr>
              <w:t>Dvojlůžkový Standard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061" w:rsidRDefault="00C53061" w:rsidP="00C53061">
            <w:pPr>
              <w:jc w:val="center"/>
            </w:pPr>
            <w:r>
              <w:t>2 200 Kč</w:t>
            </w:r>
          </w:p>
        </w:tc>
        <w:tc>
          <w:tcPr>
            <w:tcW w:w="4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061" w:rsidRDefault="00C53061" w:rsidP="00C53061">
            <w:r>
              <w:rPr>
                <w:rFonts w:eastAsia="Times New Roman" w:cs="Calibri"/>
                <w:b/>
                <w:bCs/>
                <w:noProof/>
                <w:color w:val="000000"/>
                <w:sz w:val="36"/>
                <w:szCs w:val="28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B949534" wp14:editId="3E2CD65D">
                  <wp:simplePos x="0" y="0"/>
                  <wp:positionH relativeFrom="column">
                    <wp:posOffset>1486535</wp:posOffset>
                  </wp:positionH>
                  <wp:positionV relativeFrom="paragraph">
                    <wp:posOffset>-260350</wp:posOffset>
                  </wp:positionV>
                  <wp:extent cx="1009650" cy="971550"/>
                  <wp:effectExtent l="0" t="0" r="0" b="0"/>
                  <wp:wrapNone/>
                  <wp:docPr id="3" name="Obrázek 3" descr="C:\Users\petrackovab\AppData\Local\Microsoft\Windows\INetCache\Content.Word\clar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ckovab\AppData\Local\Microsoft\Windows\INetCache\Content.Word\clar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1" w:name="_GoBack"/>
            <w:r>
              <w:rPr>
                <w:rFonts w:eastAsia="Times New Roman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9288BF8" wp14:editId="038E8F4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-443865</wp:posOffset>
                  </wp:positionV>
                  <wp:extent cx="1209675" cy="1267067"/>
                  <wp:effectExtent l="0" t="0" r="0" b="0"/>
                  <wp:wrapNone/>
                  <wp:docPr id="5" name="Obrázek 5" descr="C:\Users\petrackovab\AppData\Local\Microsoft\Windows\INetCache\Content.Word\logo 7 sn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rackovab\AppData\Local\Microsoft\Windows\INetCache\Content.Word\logo 7 sn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6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</w:p>
        </w:tc>
      </w:tr>
      <w:tr w:rsidR="00C53061" w:rsidTr="00C53061">
        <w:trPr>
          <w:trHeight w:val="164"/>
        </w:trPr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061" w:rsidRDefault="00C53061" w:rsidP="00C53061"/>
        </w:tc>
        <w:tc>
          <w:tcPr>
            <w:tcW w:w="5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3061" w:rsidRPr="00467272" w:rsidRDefault="00C53061" w:rsidP="00C53061">
            <w:pPr>
              <w:jc w:val="center"/>
              <w:rPr>
                <w:sz w:val="14"/>
              </w:rPr>
            </w:pPr>
          </w:p>
        </w:tc>
        <w:tc>
          <w:tcPr>
            <w:tcW w:w="4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061" w:rsidRDefault="00C53061" w:rsidP="00C53061"/>
        </w:tc>
      </w:tr>
      <w:tr w:rsidR="00C53061" w:rsidTr="00C53061">
        <w:trPr>
          <w:trHeight w:val="513"/>
        </w:trPr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061" w:rsidRDefault="00C53061" w:rsidP="00C53061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53061" w:rsidRPr="000565E5" w:rsidRDefault="00C53061" w:rsidP="00C53061">
            <w:pPr>
              <w:rPr>
                <w:b/>
              </w:rPr>
            </w:pPr>
            <w:r w:rsidRPr="000565E5">
              <w:rPr>
                <w:b/>
              </w:rPr>
              <w:t>Jednolůžkový Executive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061" w:rsidRDefault="00C53061" w:rsidP="00C53061">
            <w:pPr>
              <w:jc w:val="center"/>
            </w:pPr>
            <w:r>
              <w:t>2 800 Kč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3061" w:rsidRDefault="00C53061" w:rsidP="00C5306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3061" w:rsidRPr="000565E5" w:rsidRDefault="00C53061" w:rsidP="00C53061">
            <w:pPr>
              <w:rPr>
                <w:b/>
              </w:rPr>
            </w:pPr>
            <w:r w:rsidRPr="000565E5">
              <w:rPr>
                <w:b/>
              </w:rPr>
              <w:t>Dvojlůžkový Executive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061" w:rsidRDefault="00C53061" w:rsidP="00C53061">
            <w:pPr>
              <w:jc w:val="center"/>
            </w:pPr>
            <w:r>
              <w:t>3 000 Kč</w:t>
            </w:r>
          </w:p>
        </w:tc>
        <w:tc>
          <w:tcPr>
            <w:tcW w:w="4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53061" w:rsidRDefault="00C53061" w:rsidP="00C53061"/>
        </w:tc>
      </w:tr>
      <w:tr w:rsidR="00C53061" w:rsidTr="00EC1E1A">
        <w:trPr>
          <w:gridAfter w:val="1"/>
          <w:wAfter w:w="19" w:type="dxa"/>
          <w:trHeight w:val="256"/>
        </w:trPr>
        <w:tc>
          <w:tcPr>
            <w:tcW w:w="6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3061" w:rsidRDefault="00C53061" w:rsidP="00C53061"/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C53061" w:rsidRDefault="00C53061" w:rsidP="00C53061"/>
        </w:tc>
      </w:tr>
      <w:tr w:rsidR="00EC1E1A" w:rsidTr="00575C36">
        <w:trPr>
          <w:gridAfter w:val="1"/>
          <w:wAfter w:w="19" w:type="dxa"/>
          <w:trHeight w:val="256"/>
        </w:trPr>
        <w:tc>
          <w:tcPr>
            <w:tcW w:w="110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1A" w:rsidRPr="000565E5" w:rsidRDefault="00EC1E1A" w:rsidP="00EC1E1A">
            <w:pPr>
              <w:rPr>
                <w:i/>
              </w:rPr>
            </w:pPr>
            <w:r w:rsidRPr="000565E5">
              <w:rPr>
                <w:i/>
              </w:rPr>
              <w:t xml:space="preserve">Ceny jsou včetně bufetové snídaně, internetového připojení, místních poplatků a 15% DPH. Všechny pokoje a všechny prostory hotelu jsou nekuřácké. Veškeré rezervace musí být garantovány kreditní kartou. Bezplatné storno rezervace </w:t>
            </w:r>
            <w:r>
              <w:rPr>
                <w:i/>
              </w:rPr>
              <w:br/>
            </w:r>
            <w:r w:rsidRPr="000565E5">
              <w:rPr>
                <w:i/>
              </w:rPr>
              <w:t>je možné učinit do 18 hodin dva dny před příjezdem. Pozdní storno či nedojezd bude účtován ve výši 1. noci rezervace.</w:t>
            </w:r>
          </w:p>
        </w:tc>
      </w:tr>
      <w:tr w:rsidR="00EC1E1A" w:rsidTr="00EC1E1A">
        <w:trPr>
          <w:gridAfter w:val="1"/>
          <w:wAfter w:w="19" w:type="dxa"/>
          <w:trHeight w:val="256"/>
        </w:trPr>
        <w:tc>
          <w:tcPr>
            <w:tcW w:w="6810" w:type="dxa"/>
            <w:gridSpan w:val="6"/>
            <w:tcBorders>
              <w:top w:val="nil"/>
              <w:left w:val="nil"/>
              <w:bottom w:val="single" w:sz="36" w:space="0" w:color="A8D08D" w:themeColor="accent6" w:themeTint="99"/>
              <w:right w:val="nil"/>
            </w:tcBorders>
          </w:tcPr>
          <w:p w:rsidR="00EC1E1A" w:rsidRDefault="00EC1E1A" w:rsidP="00C53061"/>
        </w:tc>
        <w:tc>
          <w:tcPr>
            <w:tcW w:w="4269" w:type="dxa"/>
            <w:tcBorders>
              <w:top w:val="nil"/>
              <w:left w:val="nil"/>
              <w:bottom w:val="single" w:sz="36" w:space="0" w:color="A8D08D" w:themeColor="accent6" w:themeTint="99"/>
              <w:right w:val="nil"/>
            </w:tcBorders>
          </w:tcPr>
          <w:p w:rsidR="00EC1E1A" w:rsidRDefault="00EC1E1A" w:rsidP="00C53061"/>
        </w:tc>
      </w:tr>
      <w:tr w:rsidR="006F3F25" w:rsidTr="00EC1E1A">
        <w:trPr>
          <w:gridAfter w:val="1"/>
          <w:wAfter w:w="19" w:type="dxa"/>
          <w:trHeight w:val="256"/>
        </w:trPr>
        <w:tc>
          <w:tcPr>
            <w:tcW w:w="11079" w:type="dxa"/>
            <w:gridSpan w:val="7"/>
            <w:tcBorders>
              <w:top w:val="single" w:sz="36" w:space="0" w:color="A8D08D" w:themeColor="accent6" w:themeTint="99"/>
              <w:left w:val="single" w:sz="36" w:space="0" w:color="A8D08D" w:themeColor="accent6" w:themeTint="99"/>
              <w:bottom w:val="single" w:sz="36" w:space="0" w:color="A8D08D" w:themeColor="accent6" w:themeTint="99"/>
              <w:right w:val="single" w:sz="36" w:space="0" w:color="A8D08D" w:themeColor="accent6" w:themeTint="99"/>
            </w:tcBorders>
          </w:tcPr>
          <w:p w:rsidR="006F3F25" w:rsidRPr="006F3F25" w:rsidRDefault="006F3F25" w:rsidP="006F3F25">
            <w:pPr>
              <w:autoSpaceDE w:val="0"/>
              <w:autoSpaceDN w:val="0"/>
              <w:adjustRightInd w:val="0"/>
              <w:rPr>
                <w:rFonts w:ascii="NimbusSanDEE-Bold" w:hAnsi="NimbusSanDEE-Bold" w:cs="NimbusSanDEE-Bold"/>
                <w:b/>
                <w:bCs/>
                <w:color w:val="231F20"/>
                <w:sz w:val="26"/>
                <w:szCs w:val="18"/>
              </w:rPr>
            </w:pPr>
            <w:r w:rsidRPr="006F3F25">
              <w:rPr>
                <w:rFonts w:ascii="NimbusSanDEE-Bold" w:hAnsi="NimbusSanDEE-Bold" w:cs="NimbusSanDEE-Bold"/>
                <w:b/>
                <w:bCs/>
                <w:color w:val="231F20"/>
                <w:sz w:val="26"/>
                <w:szCs w:val="18"/>
              </w:rPr>
              <w:t>Rezervační formulář na ubytování s heslem „7. sněm ČAK“ zasílejte:</w:t>
            </w:r>
          </w:p>
          <w:p w:rsidR="006F3F25" w:rsidRPr="006F3F25" w:rsidRDefault="006F3F25" w:rsidP="006F3F25">
            <w:pPr>
              <w:autoSpaceDE w:val="0"/>
              <w:autoSpaceDN w:val="0"/>
              <w:adjustRightInd w:val="0"/>
              <w:rPr>
                <w:rFonts w:ascii="NimbusSanDEE-Bold" w:hAnsi="NimbusSanDEE-Bold" w:cs="NimbusSanDEE-Bold"/>
                <w:b/>
                <w:bCs/>
                <w:color w:val="231F20"/>
                <w:sz w:val="16"/>
                <w:szCs w:val="18"/>
              </w:rPr>
            </w:pPr>
          </w:p>
          <w:p w:rsidR="006F3F25" w:rsidRPr="006F3F25" w:rsidRDefault="006F3F25" w:rsidP="006F3F25">
            <w:pPr>
              <w:autoSpaceDE w:val="0"/>
              <w:autoSpaceDN w:val="0"/>
              <w:adjustRightInd w:val="0"/>
              <w:rPr>
                <w:rFonts w:ascii="NimbusSanDEE-Regu" w:hAnsi="NimbusSanDEE-Regu" w:cs="NimbusSanDEE-Regu"/>
                <w:color w:val="231F20"/>
                <w:sz w:val="26"/>
                <w:szCs w:val="18"/>
              </w:rPr>
            </w:pPr>
            <w:r w:rsidRPr="006F3F25">
              <w:rPr>
                <w:rFonts w:ascii="NimbusSanDEE-Bold" w:hAnsi="NimbusSanDEE-Bold" w:cs="NimbusSanDEE-Bold"/>
                <w:b/>
                <w:bCs/>
                <w:color w:val="231F20"/>
                <w:sz w:val="26"/>
                <w:szCs w:val="18"/>
              </w:rPr>
              <w:t xml:space="preserve">POŠTOU: </w:t>
            </w:r>
            <w:r w:rsidRPr="006F3F25">
              <w:rPr>
                <w:rFonts w:ascii="NimbusSanDEE-Regu" w:hAnsi="NimbusSanDEE-Regu" w:cs="NimbusSanDEE-Regu"/>
                <w:color w:val="231F20"/>
                <w:sz w:val="26"/>
                <w:szCs w:val="18"/>
              </w:rPr>
              <w:t>rezervační oddělení Clarion Congress Hotel Prague, Freyova 33, Praha 9 – Vysočany, 190 00</w:t>
            </w:r>
          </w:p>
          <w:p w:rsidR="006F3F25" w:rsidRPr="006F3F25" w:rsidRDefault="006F3F25" w:rsidP="006F3F25">
            <w:pPr>
              <w:autoSpaceDE w:val="0"/>
              <w:autoSpaceDN w:val="0"/>
              <w:adjustRightInd w:val="0"/>
              <w:rPr>
                <w:rFonts w:ascii="NimbusSanDEE-Regu" w:hAnsi="NimbusSanDEE-Regu" w:cs="NimbusSanDEE-Regu"/>
                <w:color w:val="231F20"/>
                <w:sz w:val="26"/>
                <w:szCs w:val="18"/>
              </w:rPr>
            </w:pPr>
            <w:r w:rsidRPr="006F3F25">
              <w:rPr>
                <w:rFonts w:ascii="NimbusSanDEE-Bold" w:hAnsi="NimbusSanDEE-Bold" w:cs="NimbusSanDEE-Bold"/>
                <w:b/>
                <w:bCs/>
                <w:color w:val="231F20"/>
                <w:sz w:val="26"/>
                <w:szCs w:val="18"/>
              </w:rPr>
              <w:t xml:space="preserve">FAXEM: </w:t>
            </w:r>
            <w:r w:rsidRPr="006F3F25">
              <w:rPr>
                <w:rFonts w:ascii="NimbusSanDEE-Regu" w:hAnsi="NimbusSanDEE-Regu" w:cs="NimbusSanDEE-Regu"/>
                <w:color w:val="231F20"/>
                <w:sz w:val="26"/>
                <w:szCs w:val="18"/>
              </w:rPr>
              <w:t>+420 211 131 401</w:t>
            </w:r>
          </w:p>
          <w:p w:rsidR="006F3F25" w:rsidRPr="006F3F25" w:rsidRDefault="006F3F25" w:rsidP="006F3F25">
            <w:pPr>
              <w:autoSpaceDE w:val="0"/>
              <w:autoSpaceDN w:val="0"/>
              <w:adjustRightInd w:val="0"/>
              <w:rPr>
                <w:rFonts w:ascii="NimbusSanDEE-Regu" w:hAnsi="NimbusSanDEE-Regu" w:cs="NimbusSanDEE-Regu"/>
                <w:color w:val="231F20"/>
                <w:sz w:val="26"/>
                <w:szCs w:val="18"/>
              </w:rPr>
            </w:pPr>
            <w:r w:rsidRPr="006F3F25">
              <w:rPr>
                <w:rFonts w:ascii="NimbusSanDEE-Bold" w:hAnsi="NimbusSanDEE-Bold" w:cs="NimbusSanDEE-Bold"/>
                <w:b/>
                <w:bCs/>
                <w:color w:val="231F20"/>
                <w:sz w:val="26"/>
                <w:szCs w:val="18"/>
              </w:rPr>
              <w:t>E-MAILEM</w:t>
            </w:r>
            <w:r w:rsidRPr="006F3F25">
              <w:rPr>
                <w:rFonts w:ascii="NimbusSanDEE-Regu" w:hAnsi="NimbusSanDEE-Regu" w:cs="NimbusSanDEE-Regu"/>
                <w:color w:val="231F20"/>
                <w:sz w:val="26"/>
                <w:szCs w:val="18"/>
              </w:rPr>
              <w:t xml:space="preserve">: </w:t>
            </w:r>
            <w:r w:rsidRPr="00372FF6">
              <w:rPr>
                <w:rFonts w:ascii="NimbusSanDEE-Regu" w:hAnsi="NimbusSanDEE-Regu" w:cs="NimbusSanDEE-Regu"/>
                <w:b/>
                <w:color w:val="4472C4" w:themeColor="accent1"/>
                <w:sz w:val="26"/>
                <w:szCs w:val="18"/>
              </w:rPr>
              <w:t>room.cchp@clarion-hotels.cz</w:t>
            </w:r>
          </w:p>
          <w:p w:rsidR="006F3F25" w:rsidRDefault="006F3F25" w:rsidP="006F3F25">
            <w:pPr>
              <w:autoSpaceDE w:val="0"/>
              <w:autoSpaceDN w:val="0"/>
              <w:adjustRightInd w:val="0"/>
              <w:rPr>
                <w:rFonts w:ascii="NimbusSanDEE-Regu" w:hAnsi="NimbusSanDEE-Regu" w:cs="NimbusSanDEE-Regu"/>
                <w:color w:val="231F20"/>
                <w:sz w:val="26"/>
                <w:szCs w:val="18"/>
              </w:rPr>
            </w:pPr>
            <w:r w:rsidRPr="006F3F25">
              <w:rPr>
                <w:rFonts w:ascii="NimbusSanDEE-Bold" w:hAnsi="NimbusSanDEE-Bold" w:cs="NimbusSanDEE-Bold"/>
                <w:b/>
                <w:bCs/>
                <w:color w:val="231F20"/>
                <w:sz w:val="26"/>
                <w:szCs w:val="18"/>
              </w:rPr>
              <w:t xml:space="preserve">TELEFONICKY </w:t>
            </w:r>
            <w:r w:rsidRPr="006F3F25">
              <w:rPr>
                <w:rFonts w:ascii="NimbusSanDEE-Regu" w:hAnsi="NimbusSanDEE-Regu" w:cs="NimbusSanDEE-Regu"/>
                <w:color w:val="231F20"/>
                <w:sz w:val="26"/>
                <w:szCs w:val="18"/>
              </w:rPr>
              <w:t xml:space="preserve">si můžete ubytování rezervovat na: +420 211 131 117 – 120 </w:t>
            </w:r>
          </w:p>
          <w:p w:rsidR="006F3F25" w:rsidRDefault="006F3F25" w:rsidP="006F3F25">
            <w:r w:rsidRPr="006F3F25">
              <w:rPr>
                <w:rFonts w:ascii="NimbusSanDEE-Regu" w:hAnsi="NimbusSanDEE-Regu" w:cs="NimbusSanDEE-Regu"/>
                <w:color w:val="231F20"/>
                <w:sz w:val="26"/>
                <w:szCs w:val="18"/>
              </w:rPr>
              <w:t>(uveďte heslo „7. sněm ČAK“)</w:t>
            </w:r>
          </w:p>
        </w:tc>
      </w:tr>
      <w:tr w:rsidR="006F3F25" w:rsidTr="006F3F25">
        <w:trPr>
          <w:gridAfter w:val="1"/>
          <w:wAfter w:w="19" w:type="dxa"/>
          <w:trHeight w:val="256"/>
        </w:trPr>
        <w:tc>
          <w:tcPr>
            <w:tcW w:w="6810" w:type="dxa"/>
            <w:gridSpan w:val="6"/>
            <w:tcBorders>
              <w:top w:val="single" w:sz="36" w:space="0" w:color="A8D08D" w:themeColor="accent6" w:themeTint="99"/>
              <w:left w:val="nil"/>
              <w:bottom w:val="nil"/>
              <w:right w:val="nil"/>
            </w:tcBorders>
          </w:tcPr>
          <w:p w:rsidR="006F3F25" w:rsidRDefault="006F3F25" w:rsidP="00C53061"/>
        </w:tc>
        <w:tc>
          <w:tcPr>
            <w:tcW w:w="4269" w:type="dxa"/>
            <w:tcBorders>
              <w:top w:val="single" w:sz="36" w:space="0" w:color="A8D08D" w:themeColor="accent6" w:themeTint="99"/>
              <w:left w:val="nil"/>
              <w:bottom w:val="nil"/>
              <w:right w:val="nil"/>
            </w:tcBorders>
          </w:tcPr>
          <w:p w:rsidR="006F3F25" w:rsidRDefault="006F3F25" w:rsidP="00C53061"/>
        </w:tc>
      </w:tr>
    </w:tbl>
    <w:p w:rsidR="00467272" w:rsidRPr="00C53061" w:rsidRDefault="00467272" w:rsidP="00C53061">
      <w:pPr>
        <w:spacing w:after="0"/>
        <w:rPr>
          <w:sz w:val="14"/>
        </w:rPr>
      </w:pPr>
    </w:p>
    <w:tbl>
      <w:tblPr>
        <w:tblStyle w:val="Mkatabulky"/>
        <w:tblW w:w="1109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063"/>
        <w:gridCol w:w="884"/>
        <w:gridCol w:w="245"/>
        <w:gridCol w:w="602"/>
        <w:gridCol w:w="181"/>
        <w:gridCol w:w="309"/>
        <w:gridCol w:w="116"/>
        <w:gridCol w:w="20"/>
        <w:gridCol w:w="147"/>
        <w:gridCol w:w="245"/>
        <w:gridCol w:w="639"/>
        <w:gridCol w:w="192"/>
        <w:gridCol w:w="1280"/>
        <w:gridCol w:w="245"/>
        <w:gridCol w:w="493"/>
        <w:gridCol w:w="245"/>
        <w:gridCol w:w="50"/>
        <w:gridCol w:w="245"/>
        <w:gridCol w:w="489"/>
        <w:gridCol w:w="295"/>
        <w:gridCol w:w="737"/>
        <w:gridCol w:w="149"/>
        <w:gridCol w:w="884"/>
        <w:gridCol w:w="342"/>
      </w:tblGrid>
      <w:tr w:rsidR="000565E5" w:rsidTr="00467272">
        <w:trPr>
          <w:trHeight w:val="402"/>
        </w:trPr>
        <w:tc>
          <w:tcPr>
            <w:tcW w:w="110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565E5" w:rsidRPr="000565E5" w:rsidRDefault="000565E5">
            <w:pPr>
              <w:rPr>
                <w:b/>
              </w:rPr>
            </w:pPr>
            <w:r w:rsidRPr="000565E5">
              <w:rPr>
                <w:b/>
                <w:sz w:val="32"/>
              </w:rPr>
              <w:t>Objednávám si závazně ubytování u příležitosti 7. sněmu ČAK</w:t>
            </w:r>
          </w:p>
        </w:tc>
      </w:tr>
      <w:tr w:rsidR="000565E5" w:rsidTr="00467272">
        <w:trPr>
          <w:trHeight w:val="262"/>
        </w:trPr>
        <w:tc>
          <w:tcPr>
            <w:tcW w:w="110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565E5" w:rsidRDefault="000565E5"/>
        </w:tc>
      </w:tr>
      <w:tr w:rsidR="007051F4" w:rsidTr="00467272">
        <w:trPr>
          <w:trHeight w:val="510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5E5" w:rsidRPr="000565E5" w:rsidRDefault="000565E5" w:rsidP="000565E5">
            <w:pPr>
              <w:rPr>
                <w:b/>
              </w:rPr>
            </w:pPr>
            <w:r w:rsidRPr="000565E5">
              <w:rPr>
                <w:b/>
              </w:rPr>
              <w:t>Jméno a příjmení</w:t>
            </w:r>
            <w:r>
              <w:rPr>
                <w:b/>
              </w:rPr>
              <w:t>:</w:t>
            </w:r>
          </w:p>
        </w:tc>
        <w:tc>
          <w:tcPr>
            <w:tcW w:w="5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565E5" w:rsidRDefault="000565E5"/>
        </w:tc>
        <w:tc>
          <w:tcPr>
            <w:tcW w:w="34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5E5" w:rsidRDefault="000565E5"/>
        </w:tc>
      </w:tr>
      <w:tr w:rsidR="000565E5" w:rsidTr="00467272">
        <w:trPr>
          <w:trHeight w:val="138"/>
        </w:trPr>
        <w:tc>
          <w:tcPr>
            <w:tcW w:w="110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565E5" w:rsidRPr="000565E5" w:rsidRDefault="000565E5">
            <w:pPr>
              <w:rPr>
                <w:sz w:val="10"/>
              </w:rPr>
            </w:pPr>
          </w:p>
        </w:tc>
      </w:tr>
      <w:tr w:rsidR="00467272" w:rsidTr="00467272">
        <w:trPr>
          <w:trHeight w:val="508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1F4" w:rsidRPr="000565E5" w:rsidRDefault="007051F4" w:rsidP="000565E5">
            <w:pPr>
              <w:rPr>
                <w:b/>
              </w:rPr>
            </w:pPr>
            <w:r w:rsidRPr="000565E5">
              <w:rPr>
                <w:b/>
              </w:rPr>
              <w:t>Příjezd: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051F4" w:rsidRDefault="007051F4"/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1F4" w:rsidRDefault="007051F4"/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1F4" w:rsidRPr="000565E5" w:rsidRDefault="007051F4" w:rsidP="000565E5">
            <w:pPr>
              <w:rPr>
                <w:b/>
              </w:rPr>
            </w:pPr>
            <w:r w:rsidRPr="000565E5">
              <w:rPr>
                <w:b/>
              </w:rPr>
              <w:t>Odjezd: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051F4" w:rsidRDefault="007051F4"/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1F4" w:rsidRDefault="007051F4"/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1F4" w:rsidRPr="000565E5" w:rsidRDefault="007051F4" w:rsidP="000565E5">
            <w:pPr>
              <w:rPr>
                <w:b/>
              </w:rPr>
            </w:pPr>
            <w:r w:rsidRPr="000565E5">
              <w:rPr>
                <w:b/>
              </w:rPr>
              <w:t>Počet pokojů: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051F4" w:rsidRDefault="007051F4"/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1F4" w:rsidRDefault="007051F4"/>
        </w:tc>
      </w:tr>
      <w:tr w:rsidR="000565E5" w:rsidTr="00467272">
        <w:trPr>
          <w:trHeight w:val="123"/>
        </w:trPr>
        <w:tc>
          <w:tcPr>
            <w:tcW w:w="110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565E5" w:rsidRPr="000565E5" w:rsidRDefault="000565E5">
            <w:pPr>
              <w:rPr>
                <w:sz w:val="10"/>
              </w:rPr>
            </w:pPr>
          </w:p>
        </w:tc>
      </w:tr>
      <w:tr w:rsidR="007051F4" w:rsidTr="00467272">
        <w:trPr>
          <w:trHeight w:val="353"/>
        </w:trPr>
        <w:tc>
          <w:tcPr>
            <w:tcW w:w="4420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1F4" w:rsidRPr="000565E5" w:rsidRDefault="007051F4" w:rsidP="000565E5">
            <w:pPr>
              <w:rPr>
                <w:b/>
              </w:rPr>
            </w:pPr>
            <w:r w:rsidRPr="000565E5">
              <w:rPr>
                <w:b/>
              </w:rPr>
              <w:t xml:space="preserve">Typ pokoje: </w:t>
            </w:r>
            <w:r>
              <w:rPr>
                <w:b/>
              </w:rPr>
              <w:br/>
            </w:r>
            <w:r w:rsidRPr="00467272">
              <w:rPr>
                <w:sz w:val="16"/>
              </w:rPr>
              <w:t>(zvolenou variantu zaškrtněte)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051F4" w:rsidRDefault="007051F4"/>
        </w:tc>
        <w:tc>
          <w:tcPr>
            <w:tcW w:w="31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1F4" w:rsidRPr="00467272" w:rsidRDefault="007051F4" w:rsidP="007051F4">
            <w:pPr>
              <w:ind w:left="-56"/>
            </w:pPr>
            <w:r w:rsidRPr="00467272">
              <w:t xml:space="preserve">Jednolůžkový Standard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051F4" w:rsidRPr="00467272" w:rsidRDefault="007051F4" w:rsidP="007051F4">
            <w:pPr>
              <w:ind w:left="-56"/>
            </w:pPr>
          </w:p>
        </w:tc>
        <w:tc>
          <w:tcPr>
            <w:tcW w:w="28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F4" w:rsidRPr="00467272" w:rsidRDefault="007051F4">
            <w:r w:rsidRPr="00467272">
              <w:t>Dvojlůžkový Standard</w:t>
            </w:r>
          </w:p>
        </w:tc>
      </w:tr>
      <w:tr w:rsidR="007051F4" w:rsidRPr="007051F4" w:rsidTr="00467272">
        <w:trPr>
          <w:trHeight w:val="72"/>
        </w:trPr>
        <w:tc>
          <w:tcPr>
            <w:tcW w:w="44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051F4" w:rsidRPr="007051F4" w:rsidRDefault="007051F4">
            <w:pPr>
              <w:rPr>
                <w:sz w:val="8"/>
              </w:rPr>
            </w:pPr>
          </w:p>
        </w:tc>
        <w:tc>
          <w:tcPr>
            <w:tcW w:w="66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51F4" w:rsidRPr="00467272" w:rsidRDefault="007051F4">
            <w:pPr>
              <w:rPr>
                <w:sz w:val="8"/>
              </w:rPr>
            </w:pPr>
          </w:p>
        </w:tc>
      </w:tr>
      <w:tr w:rsidR="007051F4" w:rsidTr="00467272">
        <w:trPr>
          <w:trHeight w:val="316"/>
        </w:trPr>
        <w:tc>
          <w:tcPr>
            <w:tcW w:w="442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F4" w:rsidRDefault="007051F4"/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051F4" w:rsidRDefault="007051F4"/>
        </w:tc>
        <w:tc>
          <w:tcPr>
            <w:tcW w:w="31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1F4" w:rsidRPr="00467272" w:rsidRDefault="007051F4" w:rsidP="007051F4">
            <w:pPr>
              <w:ind w:left="-56"/>
            </w:pPr>
            <w:r w:rsidRPr="00467272">
              <w:t>Jednolůžkový Executive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051F4" w:rsidRPr="00467272" w:rsidRDefault="007051F4" w:rsidP="007051F4">
            <w:pPr>
              <w:ind w:left="-56"/>
            </w:pPr>
          </w:p>
        </w:tc>
        <w:tc>
          <w:tcPr>
            <w:tcW w:w="28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F4" w:rsidRPr="00467272" w:rsidRDefault="007051F4">
            <w:r w:rsidRPr="00467272">
              <w:t>Dvojlůžkový Executive</w:t>
            </w:r>
          </w:p>
        </w:tc>
      </w:tr>
      <w:tr w:rsidR="00B832E8" w:rsidTr="00467272">
        <w:trPr>
          <w:trHeight w:val="72"/>
        </w:trPr>
        <w:tc>
          <w:tcPr>
            <w:tcW w:w="110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832E8" w:rsidRPr="00B832E8" w:rsidRDefault="00B832E8">
            <w:pPr>
              <w:rPr>
                <w:sz w:val="10"/>
              </w:rPr>
            </w:pPr>
          </w:p>
        </w:tc>
      </w:tr>
      <w:tr w:rsidR="00B832E8" w:rsidTr="00467272">
        <w:trPr>
          <w:trHeight w:val="508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2E8" w:rsidRPr="007051F4" w:rsidRDefault="00B832E8" w:rsidP="00B832E8">
            <w:pPr>
              <w:rPr>
                <w:b/>
              </w:rPr>
            </w:pPr>
            <w:r w:rsidRPr="007051F4">
              <w:rPr>
                <w:b/>
              </w:rPr>
              <w:t>Společnost/plátce:</w:t>
            </w:r>
          </w:p>
        </w:tc>
        <w:tc>
          <w:tcPr>
            <w:tcW w:w="5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832E8" w:rsidRDefault="00B832E8" w:rsidP="00B832E8"/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32E8" w:rsidRDefault="00B832E8" w:rsidP="00B832E8"/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2E8" w:rsidRPr="00B832E8" w:rsidRDefault="00B832E8" w:rsidP="00B832E8">
            <w:pPr>
              <w:rPr>
                <w:b/>
              </w:rPr>
            </w:pPr>
            <w:r w:rsidRPr="00B832E8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832E8" w:rsidRDefault="00B832E8" w:rsidP="00B832E8"/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32E8" w:rsidRDefault="00B832E8" w:rsidP="00B832E8"/>
        </w:tc>
      </w:tr>
      <w:tr w:rsidR="00B832E8" w:rsidTr="00467272">
        <w:trPr>
          <w:trHeight w:val="123"/>
        </w:trPr>
        <w:tc>
          <w:tcPr>
            <w:tcW w:w="1109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2E8" w:rsidRPr="00B832E8" w:rsidRDefault="00B832E8" w:rsidP="00B832E8">
            <w:pPr>
              <w:rPr>
                <w:sz w:val="10"/>
              </w:rPr>
            </w:pPr>
          </w:p>
        </w:tc>
      </w:tr>
      <w:tr w:rsidR="00B832E8" w:rsidTr="00467272">
        <w:trPr>
          <w:trHeight w:val="508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2E8" w:rsidRPr="007051F4" w:rsidRDefault="00B832E8" w:rsidP="00B832E8">
            <w:pPr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5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832E8" w:rsidRDefault="00B832E8" w:rsidP="00B832E8"/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2E8" w:rsidRDefault="00B832E8" w:rsidP="00B832E8"/>
        </w:tc>
        <w:tc>
          <w:tcPr>
            <w:tcW w:w="2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B832E8" w:rsidRPr="00467272" w:rsidRDefault="00B832E8" w:rsidP="00B832E8">
            <w:pPr>
              <w:rPr>
                <w:b/>
              </w:rPr>
            </w:pPr>
            <w:r w:rsidRPr="00467272">
              <w:rPr>
                <w:b/>
              </w:rPr>
              <w:t>Podpis: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32E8" w:rsidRDefault="00B832E8" w:rsidP="00B832E8"/>
        </w:tc>
      </w:tr>
      <w:tr w:rsidR="00B832E8" w:rsidTr="00467272">
        <w:trPr>
          <w:trHeight w:val="123"/>
        </w:trPr>
        <w:tc>
          <w:tcPr>
            <w:tcW w:w="795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2E8" w:rsidRPr="00B832E8" w:rsidRDefault="00B832E8" w:rsidP="00B832E8">
            <w:pPr>
              <w:rPr>
                <w:sz w:val="10"/>
              </w:rPr>
            </w:pPr>
          </w:p>
        </w:tc>
        <w:tc>
          <w:tcPr>
            <w:tcW w:w="27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832E8" w:rsidRPr="00B832E8" w:rsidRDefault="00B832E8" w:rsidP="00B832E8">
            <w:pPr>
              <w:rPr>
                <w:sz w:val="1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32E8" w:rsidRPr="00B832E8" w:rsidRDefault="00B832E8" w:rsidP="00B832E8">
            <w:pPr>
              <w:rPr>
                <w:sz w:val="10"/>
              </w:rPr>
            </w:pPr>
          </w:p>
        </w:tc>
      </w:tr>
      <w:tr w:rsidR="00B832E8" w:rsidTr="00467272">
        <w:trPr>
          <w:trHeight w:val="508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2E8" w:rsidRPr="00B832E8" w:rsidRDefault="00B832E8" w:rsidP="00B832E8">
            <w:pPr>
              <w:rPr>
                <w:b/>
              </w:rPr>
            </w:pPr>
            <w:r w:rsidRPr="00B832E8">
              <w:rPr>
                <w:b/>
              </w:rPr>
              <w:t>Tel./fax:</w:t>
            </w:r>
          </w:p>
        </w:tc>
        <w:tc>
          <w:tcPr>
            <w:tcW w:w="5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832E8" w:rsidRDefault="00B832E8" w:rsidP="00B832E8"/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2E8" w:rsidRDefault="00B832E8" w:rsidP="00B832E8"/>
        </w:tc>
        <w:tc>
          <w:tcPr>
            <w:tcW w:w="27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832E8" w:rsidRDefault="00B832E8" w:rsidP="00B832E8"/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32E8" w:rsidRDefault="00B832E8" w:rsidP="00B832E8"/>
        </w:tc>
      </w:tr>
      <w:tr w:rsidR="00B832E8" w:rsidTr="00467272">
        <w:trPr>
          <w:trHeight w:val="123"/>
        </w:trPr>
        <w:tc>
          <w:tcPr>
            <w:tcW w:w="795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2E8" w:rsidRPr="00B832E8" w:rsidRDefault="00B832E8" w:rsidP="00B832E8">
            <w:pPr>
              <w:rPr>
                <w:b/>
                <w:sz w:val="10"/>
              </w:rPr>
            </w:pPr>
          </w:p>
        </w:tc>
        <w:tc>
          <w:tcPr>
            <w:tcW w:w="27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832E8" w:rsidRPr="00B832E8" w:rsidRDefault="00B832E8" w:rsidP="00B832E8">
            <w:pPr>
              <w:rPr>
                <w:sz w:val="1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32E8" w:rsidRPr="00B832E8" w:rsidRDefault="00B832E8" w:rsidP="00B832E8">
            <w:pPr>
              <w:rPr>
                <w:sz w:val="10"/>
              </w:rPr>
            </w:pPr>
          </w:p>
        </w:tc>
      </w:tr>
      <w:tr w:rsidR="00B832E8" w:rsidTr="00467272">
        <w:trPr>
          <w:trHeight w:val="508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2E8" w:rsidRPr="00B832E8" w:rsidRDefault="00B832E8" w:rsidP="00B832E8">
            <w:pPr>
              <w:rPr>
                <w:b/>
              </w:rPr>
            </w:pPr>
            <w:r w:rsidRPr="00B832E8">
              <w:rPr>
                <w:b/>
              </w:rPr>
              <w:t>E-mail:</w:t>
            </w:r>
          </w:p>
        </w:tc>
        <w:tc>
          <w:tcPr>
            <w:tcW w:w="5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832E8" w:rsidRPr="00B832E8" w:rsidRDefault="00B832E8" w:rsidP="00B832E8">
            <w:pPr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2E8" w:rsidRPr="00B832E8" w:rsidRDefault="00B832E8" w:rsidP="00B832E8">
            <w:pPr>
              <w:rPr>
                <w:b/>
              </w:rPr>
            </w:pPr>
          </w:p>
        </w:tc>
        <w:tc>
          <w:tcPr>
            <w:tcW w:w="27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832E8" w:rsidRDefault="00B832E8" w:rsidP="00B832E8"/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32E8" w:rsidRDefault="00B832E8" w:rsidP="00B832E8"/>
        </w:tc>
      </w:tr>
      <w:tr w:rsidR="00B832E8" w:rsidTr="00467272">
        <w:trPr>
          <w:trHeight w:val="123"/>
        </w:trPr>
        <w:tc>
          <w:tcPr>
            <w:tcW w:w="1109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2E8" w:rsidRPr="00B832E8" w:rsidRDefault="00B832E8" w:rsidP="00B832E8">
            <w:pPr>
              <w:rPr>
                <w:sz w:val="10"/>
              </w:rPr>
            </w:pPr>
          </w:p>
        </w:tc>
      </w:tr>
      <w:tr w:rsidR="00B832E8" w:rsidTr="00467272">
        <w:trPr>
          <w:trHeight w:val="340"/>
        </w:trPr>
        <w:tc>
          <w:tcPr>
            <w:tcW w:w="1109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2E8" w:rsidRPr="00992EF4" w:rsidRDefault="00992EF4" w:rsidP="00B832E8">
            <w:pPr>
              <w:rPr>
                <w:b/>
              </w:rPr>
            </w:pPr>
            <w:r w:rsidRPr="00992EF4">
              <w:rPr>
                <w:b/>
                <w:sz w:val="28"/>
              </w:rPr>
              <w:t>Sdělte detaily o kreditní kartě, která slouží pouze pro garanci této služby</w:t>
            </w:r>
          </w:p>
        </w:tc>
      </w:tr>
      <w:tr w:rsidR="00992EF4" w:rsidRPr="00992EF4" w:rsidTr="00467272">
        <w:trPr>
          <w:trHeight w:val="201"/>
        </w:trPr>
        <w:tc>
          <w:tcPr>
            <w:tcW w:w="1109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F4" w:rsidRPr="00992EF4" w:rsidRDefault="00992EF4" w:rsidP="00B832E8">
            <w:pPr>
              <w:rPr>
                <w:sz w:val="16"/>
              </w:rPr>
            </w:pPr>
          </w:p>
        </w:tc>
      </w:tr>
      <w:tr w:rsidR="00992EF4" w:rsidTr="00467272">
        <w:trPr>
          <w:trHeight w:val="25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2EF4" w:rsidRDefault="00992EF4" w:rsidP="00B832E8">
            <w:r w:rsidRPr="00B832E8">
              <w:rPr>
                <w:b/>
              </w:rPr>
              <w:t>Kreditní karta</w:t>
            </w:r>
            <w:r>
              <w:rPr>
                <w:b/>
              </w:rPr>
              <w:t xml:space="preserve">: </w:t>
            </w:r>
            <w:r w:rsidRPr="00467272">
              <w:rPr>
                <w:sz w:val="16"/>
              </w:rPr>
              <w:t>(zaškrtněte)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92EF4" w:rsidRDefault="00992EF4" w:rsidP="00B832E8"/>
        </w:tc>
        <w:tc>
          <w:tcPr>
            <w:tcW w:w="13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EF4" w:rsidRDefault="00992EF4" w:rsidP="00B832E8">
            <w:r>
              <w:t>AMEX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92EF4" w:rsidRDefault="00992EF4" w:rsidP="00B832E8"/>
        </w:tc>
        <w:tc>
          <w:tcPr>
            <w:tcW w:w="2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EF4" w:rsidRDefault="00992EF4" w:rsidP="00B832E8">
            <w:r>
              <w:t>MASTERCARD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92EF4" w:rsidRDefault="00992EF4" w:rsidP="00B832E8"/>
        </w:tc>
        <w:tc>
          <w:tcPr>
            <w:tcW w:w="15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EF4" w:rsidRDefault="00992EF4" w:rsidP="00B832E8">
            <w:r>
              <w:t>VISA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92EF4" w:rsidRDefault="00992EF4" w:rsidP="00B832E8"/>
        </w:tc>
        <w:tc>
          <w:tcPr>
            <w:tcW w:w="21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2EF4" w:rsidRDefault="00992EF4" w:rsidP="00B832E8">
            <w:r>
              <w:t>DINERS</w:t>
            </w:r>
          </w:p>
        </w:tc>
      </w:tr>
      <w:tr w:rsidR="00992EF4" w:rsidTr="00467272">
        <w:trPr>
          <w:trHeight w:val="185"/>
        </w:trPr>
        <w:tc>
          <w:tcPr>
            <w:tcW w:w="1109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F4" w:rsidRPr="00467272" w:rsidRDefault="00992EF4" w:rsidP="00B832E8">
            <w:pPr>
              <w:rPr>
                <w:b/>
                <w:sz w:val="16"/>
              </w:rPr>
            </w:pPr>
          </w:p>
        </w:tc>
      </w:tr>
      <w:tr w:rsidR="00467272" w:rsidTr="00467272">
        <w:trPr>
          <w:trHeight w:val="508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272" w:rsidRPr="00467272" w:rsidRDefault="00467272" w:rsidP="00B832E8">
            <w:pPr>
              <w:rPr>
                <w:b/>
              </w:rPr>
            </w:pPr>
            <w:r w:rsidRPr="00467272">
              <w:rPr>
                <w:b/>
              </w:rPr>
              <w:t>Číslo karty: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67272" w:rsidRDefault="00467272" w:rsidP="00B832E8"/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7272" w:rsidRDefault="00467272" w:rsidP="00B832E8"/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272" w:rsidRPr="00467272" w:rsidRDefault="00467272" w:rsidP="00B832E8">
            <w:pPr>
              <w:rPr>
                <w:b/>
              </w:rPr>
            </w:pPr>
            <w:r w:rsidRPr="00467272">
              <w:rPr>
                <w:b/>
              </w:rPr>
              <w:t>Platnost</w:t>
            </w:r>
            <w:r>
              <w:rPr>
                <w:b/>
              </w:rPr>
              <w:t>: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67272" w:rsidRDefault="00467272" w:rsidP="00B832E8"/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7272" w:rsidRDefault="00467272" w:rsidP="00B832E8"/>
        </w:tc>
        <w:tc>
          <w:tcPr>
            <w:tcW w:w="27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272" w:rsidRDefault="00467272" w:rsidP="00B832E8">
            <w:pPr>
              <w:rPr>
                <w:b/>
              </w:rPr>
            </w:pPr>
            <w:r>
              <w:rPr>
                <w:b/>
              </w:rPr>
              <w:t xml:space="preserve">CVC: </w:t>
            </w:r>
          </w:p>
          <w:p w:rsidR="00467272" w:rsidRPr="00467272" w:rsidRDefault="00467272" w:rsidP="00B832E8">
            <w:pPr>
              <w:rPr>
                <w:b/>
              </w:rPr>
            </w:pPr>
            <w:r w:rsidRPr="00467272">
              <w:rPr>
                <w:sz w:val="16"/>
              </w:rPr>
              <w:t>(3-místný kód na zadní straně karty)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67272" w:rsidRDefault="00467272" w:rsidP="00B832E8"/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7272" w:rsidRDefault="00467272" w:rsidP="00B832E8"/>
        </w:tc>
      </w:tr>
    </w:tbl>
    <w:p w:rsidR="000565E5" w:rsidRDefault="000565E5"/>
    <w:sectPr w:rsidR="000565E5" w:rsidSect="000565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D0" w:rsidRDefault="00BF17D0" w:rsidP="00BF17D0">
      <w:pPr>
        <w:spacing w:after="0" w:line="240" w:lineRule="auto"/>
      </w:pPr>
      <w:r>
        <w:separator/>
      </w:r>
    </w:p>
  </w:endnote>
  <w:endnote w:type="continuationSeparator" w:id="0">
    <w:p w:rsidR="00BF17D0" w:rsidRDefault="00BF17D0" w:rsidP="00BF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D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DEE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D0" w:rsidRDefault="00BF17D0" w:rsidP="00BF17D0">
      <w:pPr>
        <w:spacing w:after="0" w:line="240" w:lineRule="auto"/>
      </w:pPr>
      <w:r>
        <w:separator/>
      </w:r>
    </w:p>
  </w:footnote>
  <w:footnote w:type="continuationSeparator" w:id="0">
    <w:p w:rsidR="00BF17D0" w:rsidRDefault="00BF17D0" w:rsidP="00BF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CF"/>
    <w:rsid w:val="000565E5"/>
    <w:rsid w:val="00171CD1"/>
    <w:rsid w:val="00372FF6"/>
    <w:rsid w:val="00467272"/>
    <w:rsid w:val="005E4CCF"/>
    <w:rsid w:val="006C6165"/>
    <w:rsid w:val="006F3F25"/>
    <w:rsid w:val="007051F4"/>
    <w:rsid w:val="009809C2"/>
    <w:rsid w:val="00992EF4"/>
    <w:rsid w:val="00B0547E"/>
    <w:rsid w:val="00B832E8"/>
    <w:rsid w:val="00BF17D0"/>
    <w:rsid w:val="00C53061"/>
    <w:rsid w:val="00C97AA8"/>
    <w:rsid w:val="00CD1DAA"/>
    <w:rsid w:val="00E1420E"/>
    <w:rsid w:val="00E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2FD1"/>
  <w15:chartTrackingRefBased/>
  <w15:docId w15:val="{C19A0679-738B-4AB7-B63E-9D2214DC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7D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7D0"/>
  </w:style>
  <w:style w:type="paragraph" w:styleId="Zpat">
    <w:name w:val="footer"/>
    <w:basedOn w:val="Normln"/>
    <w:link w:val="ZpatChar"/>
    <w:uiPriority w:val="99"/>
    <w:unhideWhenUsed/>
    <w:rsid w:val="00BF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1276</Characters>
  <Application>Microsoft Office Word</Application>
  <DocSecurity>0</DocSecurity>
  <Lines>22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Petráčková Barbora, Mgr.</dc:creator>
  <cp:keywords/>
  <dc:description/>
  <cp:lastModifiedBy>Petráčková Barbora, Mgr.</cp:lastModifiedBy>
  <cp:revision>10</cp:revision>
  <cp:lastPrinted>2017-05-19T09:03:00Z</cp:lastPrinted>
  <dcterms:created xsi:type="dcterms:W3CDTF">2017-05-18T12:32:00Z</dcterms:created>
  <dcterms:modified xsi:type="dcterms:W3CDTF">2017-05-19T11:48:00Z</dcterms:modified>
</cp:coreProperties>
</file>