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81" w:rsidRPr="00796990" w:rsidRDefault="00EB1E81" w:rsidP="00EB1E81">
      <w:pPr>
        <w:pStyle w:val="s30eec3f8"/>
        <w:spacing w:before="120" w:beforeAutospacing="0" w:after="120" w:afterAutospacing="0"/>
        <w:ind w:firstLine="284"/>
        <w:jc w:val="both"/>
        <w:rPr>
          <w:rFonts w:asciiTheme="majorHAnsi" w:hAnsiTheme="majorHAnsi"/>
          <w:lang w:val="cs-CZ"/>
        </w:rPr>
      </w:pPr>
      <w:bookmarkStart w:id="0" w:name="_GoBack"/>
      <w:r w:rsidRPr="00796990">
        <w:rPr>
          <w:rFonts w:asciiTheme="majorHAnsi" w:hAnsiTheme="majorHAnsi"/>
          <w:b/>
          <w:lang w:val="cs-CZ"/>
        </w:rPr>
        <w:t xml:space="preserve">Mustafa </w:t>
      </w:r>
      <w:proofErr w:type="spellStart"/>
      <w:r w:rsidRPr="00796990">
        <w:rPr>
          <w:rFonts w:asciiTheme="majorHAnsi" w:hAnsiTheme="majorHAnsi"/>
          <w:b/>
          <w:lang w:val="cs-CZ"/>
        </w:rPr>
        <w:t>Tunç</w:t>
      </w:r>
      <w:proofErr w:type="spellEnd"/>
      <w:r w:rsidRPr="00796990">
        <w:rPr>
          <w:rFonts w:asciiTheme="majorHAnsi" w:hAnsiTheme="majorHAnsi"/>
          <w:b/>
          <w:lang w:val="cs-CZ"/>
        </w:rPr>
        <w:t xml:space="preserve"> a </w:t>
      </w:r>
      <w:proofErr w:type="spellStart"/>
      <w:r w:rsidRPr="00796990">
        <w:rPr>
          <w:rFonts w:asciiTheme="majorHAnsi" w:hAnsiTheme="majorHAnsi"/>
          <w:b/>
          <w:lang w:val="cs-CZ"/>
        </w:rPr>
        <w:t>Fecire</w:t>
      </w:r>
      <w:proofErr w:type="spellEnd"/>
      <w:r w:rsidRPr="00796990">
        <w:rPr>
          <w:rFonts w:asciiTheme="majorHAnsi" w:hAnsiTheme="majorHAnsi"/>
          <w:b/>
          <w:lang w:val="cs-CZ"/>
        </w:rPr>
        <w:t xml:space="preserve"> </w:t>
      </w:r>
      <w:proofErr w:type="spellStart"/>
      <w:r w:rsidRPr="00796990">
        <w:rPr>
          <w:rFonts w:asciiTheme="majorHAnsi" w:hAnsiTheme="majorHAnsi"/>
          <w:b/>
          <w:lang w:val="cs-CZ"/>
        </w:rPr>
        <w:t>Tunç</w:t>
      </w:r>
      <w:proofErr w:type="spellEnd"/>
      <w:r w:rsidRPr="00796990">
        <w:rPr>
          <w:rFonts w:asciiTheme="majorHAnsi" w:hAnsiTheme="majorHAnsi"/>
          <w:b/>
          <w:lang w:val="cs-CZ"/>
        </w:rPr>
        <w:t xml:space="preserve"> proti Turecku</w:t>
      </w:r>
      <w:r w:rsidRPr="00796990">
        <w:rPr>
          <w:rFonts w:asciiTheme="majorHAnsi" w:hAnsiTheme="majorHAnsi"/>
          <w:lang w:val="cs-CZ"/>
        </w:rPr>
        <w:t xml:space="preserve"> </w:t>
      </w:r>
      <w:bookmarkEnd w:id="0"/>
      <w:r w:rsidRPr="00796990">
        <w:rPr>
          <w:rFonts w:asciiTheme="majorHAnsi" w:hAnsiTheme="majorHAnsi"/>
          <w:lang w:val="cs-CZ"/>
        </w:rPr>
        <w:t>(č. 24014/05)</w:t>
      </w:r>
    </w:p>
    <w:p w:rsidR="00EB1E81" w:rsidRPr="00796990" w:rsidRDefault="00EB1E81" w:rsidP="00EB1E81">
      <w:pPr>
        <w:pStyle w:val="s30eec3f8"/>
        <w:spacing w:before="120" w:beforeAutospacing="0" w:after="120" w:afterAutospacing="0"/>
        <w:ind w:firstLine="284"/>
        <w:jc w:val="both"/>
        <w:rPr>
          <w:rFonts w:asciiTheme="majorHAnsi" w:hAnsiTheme="majorHAnsi"/>
          <w:b/>
          <w:lang w:val="cs-CZ"/>
        </w:rPr>
      </w:pPr>
      <w:r w:rsidRPr="00796990">
        <w:rPr>
          <w:rFonts w:asciiTheme="majorHAnsi" w:hAnsiTheme="majorHAnsi"/>
          <w:b/>
          <w:lang w:val="cs-CZ"/>
        </w:rPr>
        <w:t>Jednání velkého senátu 16. dubna 201</w:t>
      </w:r>
      <w:r>
        <w:rPr>
          <w:rFonts w:asciiTheme="majorHAnsi" w:hAnsiTheme="majorHAnsi"/>
          <w:b/>
          <w:lang w:val="cs-CZ"/>
        </w:rPr>
        <w:t>4</w:t>
      </w:r>
    </w:p>
    <w:p w:rsidR="00EB1E81" w:rsidRPr="00796990" w:rsidRDefault="00EB1E81" w:rsidP="00EB1E81">
      <w:pPr>
        <w:pStyle w:val="s30eec3f8"/>
        <w:spacing w:before="120" w:beforeAutospacing="0" w:after="120" w:afterAutospacing="0"/>
        <w:ind w:firstLine="284"/>
        <w:jc w:val="both"/>
        <w:rPr>
          <w:rFonts w:asciiTheme="majorHAnsi" w:hAnsiTheme="majorHAnsi"/>
          <w:lang w:val="cs-CZ"/>
        </w:rPr>
      </w:pPr>
      <w:r w:rsidRPr="00796990">
        <w:rPr>
          <w:rFonts w:asciiTheme="majorHAnsi" w:hAnsiTheme="majorHAnsi"/>
          <w:lang w:val="cs-CZ"/>
        </w:rPr>
        <w:t>Věc se týká vyšetřování úmrtí syna stěžovatelů, který byl zastřelen během výkonu vojenské služby v únoru 2004 v </w:t>
      </w:r>
      <w:proofErr w:type="spellStart"/>
      <w:r w:rsidRPr="00796990">
        <w:rPr>
          <w:rFonts w:asciiTheme="majorHAnsi" w:hAnsiTheme="majorHAnsi"/>
          <w:lang w:val="cs-CZ"/>
        </w:rPr>
        <w:t>Kocaköy</w:t>
      </w:r>
      <w:proofErr w:type="spellEnd"/>
      <w:r w:rsidRPr="00796990">
        <w:rPr>
          <w:rFonts w:asciiTheme="majorHAnsi" w:hAnsiTheme="majorHAnsi"/>
          <w:lang w:val="cs-CZ"/>
        </w:rPr>
        <w:t xml:space="preserve"> v sídle soukromé petrolejové společnosti, jejíž ochranu zajišťovalo četnictvo. Syn stěžovat</w:t>
      </w:r>
      <w:r>
        <w:rPr>
          <w:rFonts w:asciiTheme="majorHAnsi" w:hAnsiTheme="majorHAnsi"/>
          <w:lang w:val="cs-CZ"/>
        </w:rPr>
        <w:t>el</w:t>
      </w:r>
      <w:r w:rsidRPr="00796990">
        <w:rPr>
          <w:rFonts w:asciiTheme="majorHAnsi" w:hAnsiTheme="majorHAnsi"/>
          <w:lang w:val="cs-CZ"/>
        </w:rPr>
        <w:t>ů byl jeho součástí a při výkonu svých po</w:t>
      </w:r>
      <w:r>
        <w:rPr>
          <w:rFonts w:asciiTheme="majorHAnsi" w:hAnsiTheme="majorHAnsi"/>
          <w:lang w:val="cs-CZ"/>
        </w:rPr>
        <w:t>vinností byl zastřelen. Byl nepr</w:t>
      </w:r>
      <w:r w:rsidRPr="00796990">
        <w:rPr>
          <w:rFonts w:asciiTheme="majorHAnsi" w:hAnsiTheme="majorHAnsi"/>
          <w:lang w:val="cs-CZ"/>
        </w:rPr>
        <w:t>odleně převezen do nemocnice, ale zemřel krátce poté. Vyšetřování došlo k závěru, že nešlo ani o sebevraždu ani vraždu, nýbrž nešťastná náhoda. Podle názoru znalců syn stěžovatele seděl a hrál si se svou zbraní. Když vstával, opřel se o ni a rukou nešťastně zmáčkl kohoutek, který tak vystřelil.</w:t>
      </w:r>
    </w:p>
    <w:p w:rsidR="00EB1E81" w:rsidRPr="00796990" w:rsidRDefault="00EB1E81" w:rsidP="00EB1E81">
      <w:pPr>
        <w:pStyle w:val="s30eec3f8"/>
        <w:spacing w:before="120" w:beforeAutospacing="0" w:after="120" w:afterAutospacing="0"/>
        <w:ind w:firstLine="284"/>
        <w:jc w:val="both"/>
        <w:rPr>
          <w:rFonts w:asciiTheme="majorHAnsi" w:hAnsiTheme="majorHAnsi"/>
          <w:lang w:val="cs-CZ"/>
        </w:rPr>
      </w:pPr>
      <w:r w:rsidRPr="00796990">
        <w:rPr>
          <w:rFonts w:asciiTheme="majorHAnsi" w:hAnsiTheme="majorHAnsi"/>
          <w:lang w:val="cs-CZ"/>
        </w:rPr>
        <w:t xml:space="preserve">S odvoláním na článek 2 Úmluvy, stěžovatelé tureckým úřadům vyčítají, že událost dostatečně nevyšetřily. Tvrdí, že původně platné zákonodárství neposkytovalo záruky nezávislosti, jež by měly soudní orgány mít, a to zejména vojenský soud, který přezkoumával věc v poslední instanci. </w:t>
      </w:r>
    </w:p>
    <w:p w:rsidR="00EB1E81" w:rsidRPr="00796990" w:rsidRDefault="00EB1E81" w:rsidP="00EB1E81">
      <w:pPr>
        <w:pStyle w:val="s30eec3f8"/>
        <w:spacing w:before="120" w:beforeAutospacing="0" w:after="120" w:afterAutospacing="0"/>
        <w:ind w:firstLine="284"/>
        <w:jc w:val="both"/>
        <w:rPr>
          <w:rFonts w:asciiTheme="majorHAnsi" w:hAnsiTheme="majorHAnsi" w:cs="Verdana"/>
          <w:color w:val="000000"/>
          <w:lang w:val="cs-CZ"/>
        </w:rPr>
      </w:pPr>
      <w:r w:rsidRPr="00796990">
        <w:rPr>
          <w:rFonts w:asciiTheme="majorHAnsi" w:hAnsiTheme="majorHAnsi"/>
          <w:lang w:val="cs-CZ"/>
        </w:rPr>
        <w:t>Ve svém rozsudku z 25. června 2013 senát došel k názoru čtyřmi hlasy proti třem, že došlo k porušení</w:t>
      </w:r>
      <w:r>
        <w:rPr>
          <w:rFonts w:asciiTheme="majorHAnsi" w:hAnsiTheme="majorHAnsi"/>
          <w:lang w:val="cs-CZ"/>
        </w:rPr>
        <w:t xml:space="preserve"> procesní části článku 2 Úmluvy</w:t>
      </w:r>
      <w:r w:rsidRPr="00796990">
        <w:rPr>
          <w:rFonts w:asciiTheme="majorHAnsi" w:hAnsiTheme="majorHAnsi"/>
          <w:lang w:val="cs-CZ"/>
        </w:rPr>
        <w:t>, neboť vojenský soud, který byl jediným soudním orgánem, který věc přezkoumával, nebyl nezávislý.</w:t>
      </w:r>
    </w:p>
    <w:p w:rsidR="00F17F01" w:rsidRPr="00EB1E81" w:rsidRDefault="00F17F01" w:rsidP="00EB1E81"/>
    <w:sectPr w:rsidR="00F17F01" w:rsidRPr="00EB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09"/>
    <w:rsid w:val="007E5E09"/>
    <w:rsid w:val="00D76707"/>
    <w:rsid w:val="00EB1E81"/>
    <w:rsid w:val="00F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30eec3f8">
    <w:name w:val="s30eec3f8"/>
    <w:basedOn w:val="Normln"/>
    <w:rsid w:val="007E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30eec3f8">
    <w:name w:val="s30eec3f8"/>
    <w:basedOn w:val="Normln"/>
    <w:rsid w:val="007E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2014-04-22T10:40:00Z</dcterms:created>
  <dcterms:modified xsi:type="dcterms:W3CDTF">2014-04-22T10:40:00Z</dcterms:modified>
</cp:coreProperties>
</file>