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72" w:rsidRPr="008E3D59" w:rsidRDefault="00693672" w:rsidP="00693672">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_GoBack"/>
      <w:r w:rsidRPr="008E3D59">
        <w:rPr>
          <w:rFonts w:ascii="Times New Roman" w:eastAsia="Times New Roman" w:hAnsi="Times New Roman" w:cs="Times New Roman"/>
          <w:b/>
          <w:bCs/>
          <w:i/>
          <w:iCs/>
          <w:sz w:val="24"/>
          <w:szCs w:val="24"/>
          <w:lang w:eastAsia="cs-CZ"/>
        </w:rPr>
        <w:t>HAAS proti Švýcarsku</w:t>
      </w:r>
      <w:r w:rsidRPr="008E3D59">
        <w:rPr>
          <w:rFonts w:ascii="Times New Roman" w:eastAsia="Times New Roman" w:hAnsi="Times New Roman" w:cs="Times New Roman"/>
          <w:sz w:val="24"/>
          <w:szCs w:val="24"/>
          <w:lang w:eastAsia="cs-CZ"/>
        </w:rPr>
        <w:t xml:space="preserve"> </w:t>
      </w:r>
    </w:p>
    <w:bookmarkEnd w:id="0"/>
    <w:p w:rsidR="00693672" w:rsidRPr="008E3D59" w:rsidRDefault="00693672" w:rsidP="0069367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Rozsudek z 20. ledna 2011 </w:t>
      </w:r>
    </w:p>
    <w:p w:rsidR="00693672" w:rsidRPr="008E3D59" w:rsidRDefault="00693672" w:rsidP="0069367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b/>
          <w:bCs/>
          <w:sz w:val="24"/>
          <w:szCs w:val="24"/>
          <w:lang w:eastAsia="cs-CZ"/>
        </w:rPr>
        <w:t>Odmítnutí poskytnout lékařské prostředky nezbytné ke spáchání sebevraždy osoby trpící vážnými psychickými problémy.</w:t>
      </w:r>
      <w:r w:rsidRPr="008E3D59">
        <w:rPr>
          <w:rFonts w:ascii="Times New Roman" w:eastAsia="Times New Roman" w:hAnsi="Times New Roman" w:cs="Times New Roman"/>
          <w:sz w:val="24"/>
          <w:szCs w:val="24"/>
          <w:lang w:eastAsia="cs-CZ"/>
        </w:rPr>
        <w:t xml:space="preserve"> Stěžovatel trpí již dvacet let oboustrannou citovou poruchou. Domníval se, že jeho nemoc jej zbavila možnosti žít důstojně a požádal proto soukromé sdružení, které poskytovalo pomoc při asistované sebevraždě, pomoci mu při tomto činu. Stěžovatel se obrátil na několik lékařů, aby mu předepsali smrtící látku (pentobarbital sodný), ale marně. Požádal proto různé federální a kantonální orgány o povolení získat látku bez lékařského předpisu, ale jeho snaha nebyla korunována úspěchem. Federální soud se jeho věcí zabýval jako poslední instance. Svým rozsudkem  z3. listopadu 2006 stěžovatelovo podání odmítl s názorem, že právo rozhodnout o vlastní smrti je třeba odlišovat od práva na asistovanou pomoc při sebevraždě ze strany státních orgánů nebo třetí osoby, které nebylo možno z Úmluvy vydedukovat. </w:t>
      </w:r>
    </w:p>
    <w:p w:rsidR="00693672" w:rsidRPr="008E3D59" w:rsidRDefault="00693672" w:rsidP="0069367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Soud judikoval, že právo jednotlivce rozhodnout, jak a kdy jeho život má skončit pod podmínkou, že půjde o svobodné rozhodnutí, je jeden z aspektů práva na život. V daném případě však byla sporná jiná otázka: bylo třeba určit, zda z pohledu článku 8 Úmluvy má stát „pozitivní povinnost“ zajistit, aby stěžovatel mohl bez lékařského receptu získat látku, která mu způsobí bezbolestnou smrt. </w:t>
      </w:r>
    </w:p>
    <w:p w:rsidR="00693672" w:rsidRPr="008E3D59" w:rsidRDefault="00693672" w:rsidP="0069367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Pokud Soud připustil, že stěžovatel si mohl přát zemřít jistým způsobem, důstojně a bez zbytečné bolesti, neměl nejmenší pochybnost, že podmínka lékařského předpisu podle švýcarského práva pro získání dotčené látky sledovala legitimní cíl, totiž ochránit každou osobu, aby se nerozhodla unáhleně, jakož i zabránit zneužití. Soud se ztotožnil s názorem Federálního soudu, že právo na život zavazuje státy zajistit podmínky, aby se dotčená osoba rozhodla skutečně svobodně. Požadavek lékařského receptu, vydaného na základě úplného psychiatrického vyšetření umožňuje tuto povinnost splnit. Pokud šlo o otázku, zda stěžovatel měl možnost podrobit se psychiatrickému vyšetření, na základě kterého by mohl získat pentobarbital sodný, nebyl Soud přesvědčený, že nebylo možné najít specialistu, který by ho vyšetřil. </w:t>
      </w:r>
    </w:p>
    <w:p w:rsidR="00CF1472" w:rsidRPr="00693672" w:rsidRDefault="00693672" w:rsidP="0069367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Článek 8 Úmlu</w:t>
      </w:r>
      <w:r>
        <w:rPr>
          <w:rFonts w:ascii="Times New Roman" w:eastAsia="Times New Roman" w:hAnsi="Times New Roman" w:cs="Times New Roman"/>
          <w:sz w:val="24"/>
          <w:szCs w:val="24"/>
          <w:lang w:eastAsia="cs-CZ"/>
        </w:rPr>
        <w:t>vy nebyl porušen (jednomyslně).</w:t>
      </w:r>
    </w:p>
    <w:sectPr w:rsidR="00CF1472" w:rsidRPr="0069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49"/>
    <w:rsid w:val="00094371"/>
    <w:rsid w:val="002508E8"/>
    <w:rsid w:val="002C0C1E"/>
    <w:rsid w:val="0042064A"/>
    <w:rsid w:val="00693672"/>
    <w:rsid w:val="00711891"/>
    <w:rsid w:val="00735CFB"/>
    <w:rsid w:val="007B6959"/>
    <w:rsid w:val="008767F5"/>
    <w:rsid w:val="008E559C"/>
    <w:rsid w:val="008F79EC"/>
    <w:rsid w:val="00943C30"/>
    <w:rsid w:val="009C6B49"/>
    <w:rsid w:val="00C67146"/>
    <w:rsid w:val="00CF1472"/>
    <w:rsid w:val="00DB0C13"/>
    <w:rsid w:val="00EB3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367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367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1895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2015-04-23T09:29:00Z</dcterms:created>
  <dcterms:modified xsi:type="dcterms:W3CDTF">2015-04-23T09:29:00Z</dcterms:modified>
</cp:coreProperties>
</file>