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D3F0" w14:textId="77777777" w:rsidR="005F33F1" w:rsidRDefault="005F33F1" w:rsidP="005F33F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KNIŽNÍ NOVINKY </w:t>
      </w:r>
    </w:p>
    <w:p w14:paraId="2A9B6C7D" w14:textId="2B61E24C" w:rsidR="005F33F1" w:rsidRDefault="005F33F1" w:rsidP="005F33F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BŘEZEN-DUBEN 2021 </w:t>
      </w:r>
    </w:p>
    <w:p w14:paraId="279DCA22" w14:textId="77777777" w:rsidR="005F33F1" w:rsidRDefault="005F33F1" w:rsidP="005F33F1">
      <w:pPr>
        <w:rPr>
          <w:b/>
          <w:sz w:val="48"/>
          <w:szCs w:val="48"/>
        </w:rPr>
      </w:pPr>
    </w:p>
    <w:p w14:paraId="6B604235" w14:textId="77777777" w:rsidR="005F33F1" w:rsidRDefault="005F33F1" w:rsidP="005F33F1">
      <w:pPr>
        <w:pStyle w:val="Odstavecseseznamem"/>
        <w:rPr>
          <w:b/>
          <w:sz w:val="28"/>
          <w:szCs w:val="28"/>
        </w:rPr>
      </w:pPr>
    </w:p>
    <w:p w14:paraId="66D8CC82" w14:textId="77777777" w:rsidR="005F33F1" w:rsidRPr="008C5545" w:rsidRDefault="005F33F1" w:rsidP="005F33F1">
      <w:pPr>
        <w:rPr>
          <w:b/>
          <w:u w:val="single"/>
        </w:rPr>
      </w:pPr>
      <w:r w:rsidRPr="008C5545">
        <w:rPr>
          <w:b/>
          <w:u w:val="single"/>
        </w:rPr>
        <w:t xml:space="preserve">1.1        </w:t>
      </w:r>
      <w:r w:rsidRPr="008C5545">
        <w:rPr>
          <w:b/>
          <w:u w:val="single"/>
        </w:rPr>
        <w:tab/>
        <w:t xml:space="preserve">   Trestní právo – hmotné</w:t>
      </w:r>
    </w:p>
    <w:p w14:paraId="262A8EBD" w14:textId="77777777" w:rsidR="005F33F1" w:rsidRDefault="005F33F1" w:rsidP="005F33F1">
      <w:pPr>
        <w:rPr>
          <w:b/>
          <w:sz w:val="28"/>
          <w:szCs w:val="28"/>
          <w:u w:val="single"/>
        </w:rPr>
      </w:pPr>
    </w:p>
    <w:p w14:paraId="49B2B7A2" w14:textId="07CD27A8" w:rsidR="005F33F1" w:rsidRDefault="00E61521" w:rsidP="005F33F1">
      <w:pPr>
        <w:rPr>
          <w:sz w:val="28"/>
          <w:szCs w:val="28"/>
        </w:rPr>
      </w:pPr>
      <w:r>
        <w:rPr>
          <w:sz w:val="28"/>
          <w:szCs w:val="28"/>
        </w:rPr>
        <w:t>Novák</w:t>
      </w:r>
      <w:r w:rsidR="005F33F1">
        <w:rPr>
          <w:sz w:val="28"/>
          <w:szCs w:val="28"/>
        </w:rPr>
        <w:t xml:space="preserve">, </w:t>
      </w:r>
      <w:r>
        <w:rPr>
          <w:sz w:val="28"/>
          <w:szCs w:val="28"/>
        </w:rPr>
        <w:t>Petr</w:t>
      </w:r>
      <w:r w:rsidR="005F33F1">
        <w:rPr>
          <w:sz w:val="28"/>
          <w:szCs w:val="28"/>
        </w:rPr>
        <w:t xml:space="preserve">: Trestní </w:t>
      </w:r>
      <w:r>
        <w:rPr>
          <w:sz w:val="28"/>
          <w:szCs w:val="28"/>
        </w:rPr>
        <w:t>příkaz</w:t>
      </w:r>
      <w:r w:rsidR="005F33F1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5F33F1">
        <w:rPr>
          <w:sz w:val="28"/>
          <w:szCs w:val="28"/>
        </w:rPr>
        <w:t>.vyd.</w:t>
      </w:r>
    </w:p>
    <w:p w14:paraId="5465C93A" w14:textId="6060C40F" w:rsidR="005F33F1" w:rsidRDefault="005F33F1" w:rsidP="005F33F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Praha, </w:t>
      </w:r>
      <w:proofErr w:type="spellStart"/>
      <w:r w:rsidR="00E61521">
        <w:rPr>
          <w:sz w:val="28"/>
          <w:szCs w:val="28"/>
        </w:rPr>
        <w:t>Leges</w:t>
      </w:r>
      <w:proofErr w:type="spellEnd"/>
      <w:r w:rsidR="00E61521">
        <w:rPr>
          <w:sz w:val="28"/>
          <w:szCs w:val="28"/>
        </w:rPr>
        <w:t>, 2021</w:t>
      </w:r>
      <w:r>
        <w:rPr>
          <w:b/>
          <w:sz w:val="28"/>
          <w:szCs w:val="28"/>
          <w:u w:val="single"/>
        </w:rPr>
        <w:t xml:space="preserve">      </w:t>
      </w:r>
    </w:p>
    <w:p w14:paraId="7B4E4A4A" w14:textId="77777777" w:rsidR="008C5545" w:rsidRDefault="008C5545" w:rsidP="005F33F1">
      <w:pPr>
        <w:rPr>
          <w:b/>
          <w:sz w:val="28"/>
          <w:szCs w:val="28"/>
        </w:rPr>
      </w:pPr>
    </w:p>
    <w:p w14:paraId="5FE59AB3" w14:textId="77777777" w:rsidR="005F33F1" w:rsidRDefault="005F33F1" w:rsidP="005F33F1">
      <w:pPr>
        <w:rPr>
          <w:b/>
          <w:sz w:val="28"/>
          <w:szCs w:val="28"/>
          <w:u w:val="single"/>
        </w:rPr>
      </w:pPr>
    </w:p>
    <w:p w14:paraId="066C9CB3" w14:textId="77777777" w:rsidR="005F33F1" w:rsidRPr="008C5545" w:rsidRDefault="005F33F1" w:rsidP="005F33F1">
      <w:pPr>
        <w:rPr>
          <w:b/>
          <w:u w:val="single"/>
        </w:rPr>
      </w:pPr>
      <w:r w:rsidRPr="008C5545">
        <w:rPr>
          <w:b/>
          <w:u w:val="single"/>
        </w:rPr>
        <w:t>1.2</w:t>
      </w:r>
      <w:r w:rsidRPr="008C5545">
        <w:rPr>
          <w:b/>
          <w:u w:val="single"/>
        </w:rPr>
        <w:tab/>
      </w:r>
      <w:r w:rsidRPr="008C5545">
        <w:rPr>
          <w:b/>
          <w:u w:val="single"/>
        </w:rPr>
        <w:tab/>
        <w:t xml:space="preserve">Trestní </w:t>
      </w:r>
      <w:proofErr w:type="gramStart"/>
      <w:r w:rsidRPr="008C5545">
        <w:rPr>
          <w:b/>
          <w:u w:val="single"/>
        </w:rPr>
        <w:t>právo - procesní</w:t>
      </w:r>
      <w:proofErr w:type="gramEnd"/>
    </w:p>
    <w:p w14:paraId="0FC42013" w14:textId="77777777" w:rsidR="005F33F1" w:rsidRDefault="005F33F1" w:rsidP="005F33F1">
      <w:pPr>
        <w:rPr>
          <w:b/>
          <w:sz w:val="28"/>
          <w:szCs w:val="28"/>
          <w:u w:val="single"/>
        </w:rPr>
      </w:pPr>
    </w:p>
    <w:p w14:paraId="720F3059" w14:textId="7A8A8692" w:rsidR="005F33F1" w:rsidRDefault="00E61521" w:rsidP="005F33F1">
      <w:r>
        <w:t>Rozum, Jan</w:t>
      </w:r>
      <w:r w:rsidR="005F33F1">
        <w:t xml:space="preserve">: </w:t>
      </w:r>
      <w:r>
        <w:t>Zprávy PMS pro účely rozhodnutí v trestním řízení: kvalita, význam, efektivita</w:t>
      </w:r>
      <w:proofErr w:type="gramStart"/>
      <w:r>
        <w:t>.</w:t>
      </w:r>
      <w:r w:rsidR="005F33F1">
        <w:t xml:space="preserve"> .</w:t>
      </w:r>
      <w:proofErr w:type="gramEnd"/>
    </w:p>
    <w:p w14:paraId="4BBEB00E" w14:textId="43B2FA47" w:rsidR="005F33F1" w:rsidRDefault="005F33F1" w:rsidP="005F33F1">
      <w:r>
        <w:t xml:space="preserve">Praha, </w:t>
      </w:r>
      <w:r w:rsidR="00E61521">
        <w:t>Institut pro kriminologii a sociální prevenci</w:t>
      </w:r>
      <w:r>
        <w:t>, 20</w:t>
      </w:r>
      <w:r w:rsidR="00E61521">
        <w:t>20</w:t>
      </w:r>
    </w:p>
    <w:p w14:paraId="443849A3" w14:textId="3E6DD5DF" w:rsidR="00E61521" w:rsidRDefault="00E61521" w:rsidP="005F33F1"/>
    <w:p w14:paraId="16B295D2" w14:textId="5C2A498B" w:rsidR="00E61521" w:rsidRDefault="00E61521" w:rsidP="005F33F1"/>
    <w:p w14:paraId="5D54326F" w14:textId="519BF695" w:rsidR="00E61521" w:rsidRPr="008C5545" w:rsidRDefault="00E61521" w:rsidP="005F33F1">
      <w:pPr>
        <w:rPr>
          <w:b/>
          <w:bCs/>
          <w:u w:val="single"/>
        </w:rPr>
      </w:pPr>
      <w:r w:rsidRPr="008C5545">
        <w:rPr>
          <w:b/>
          <w:bCs/>
          <w:u w:val="single"/>
        </w:rPr>
        <w:t>1.3</w:t>
      </w:r>
      <w:r w:rsidRPr="008C5545">
        <w:rPr>
          <w:b/>
          <w:bCs/>
          <w:u w:val="single"/>
        </w:rPr>
        <w:tab/>
      </w:r>
      <w:r w:rsidRPr="008C5545">
        <w:rPr>
          <w:b/>
          <w:bCs/>
          <w:u w:val="single"/>
        </w:rPr>
        <w:tab/>
        <w:t>Trestní právo – kriminologie</w:t>
      </w:r>
    </w:p>
    <w:p w14:paraId="15A3ED07" w14:textId="674F8359" w:rsidR="00E61521" w:rsidRDefault="00E61521" w:rsidP="005F33F1">
      <w:pPr>
        <w:rPr>
          <w:b/>
          <w:bCs/>
          <w:sz w:val="28"/>
          <w:szCs w:val="28"/>
          <w:u w:val="single"/>
        </w:rPr>
      </w:pPr>
    </w:p>
    <w:p w14:paraId="706EE9A3" w14:textId="1D54A818" w:rsidR="00E61521" w:rsidRDefault="00E61521" w:rsidP="005F33F1">
      <w:r w:rsidRPr="00E61521">
        <w:t>V</w:t>
      </w:r>
      <w:r>
        <w:t xml:space="preserve">lach, </w:t>
      </w:r>
      <w:proofErr w:type="spellStart"/>
      <w:r>
        <w:t>Jiří-Kudrlová</w:t>
      </w:r>
      <w:proofErr w:type="spellEnd"/>
      <w:r>
        <w:t xml:space="preserve">, Kateřina-Paloušová, Viktorie: </w:t>
      </w:r>
      <w:proofErr w:type="spellStart"/>
      <w:r>
        <w:t>Kyberkriminalita</w:t>
      </w:r>
      <w:proofErr w:type="spellEnd"/>
      <w:r>
        <w:t xml:space="preserve"> v kriminologické perspektivě.</w:t>
      </w:r>
    </w:p>
    <w:p w14:paraId="53C158B0" w14:textId="69C2DEDC" w:rsidR="00E61521" w:rsidRPr="00E61521" w:rsidRDefault="00E61521" w:rsidP="005F33F1">
      <w:r>
        <w:t xml:space="preserve">Praha, Institut pro </w:t>
      </w:r>
      <w:proofErr w:type="spellStart"/>
      <w:r>
        <w:t>kniminologii</w:t>
      </w:r>
      <w:proofErr w:type="spellEnd"/>
      <w:r>
        <w:t xml:space="preserve"> a sociální prevenci, 2020</w:t>
      </w:r>
    </w:p>
    <w:p w14:paraId="6D74EE50" w14:textId="77777777" w:rsidR="005F33F1" w:rsidRDefault="005F33F1" w:rsidP="005F33F1">
      <w:pPr>
        <w:rPr>
          <w:b/>
        </w:rPr>
      </w:pPr>
    </w:p>
    <w:p w14:paraId="39E75C1D" w14:textId="77777777" w:rsidR="005F33F1" w:rsidRDefault="005F33F1" w:rsidP="005F33F1">
      <w:pPr>
        <w:rPr>
          <w:b/>
        </w:rPr>
      </w:pPr>
    </w:p>
    <w:p w14:paraId="7BC5917C" w14:textId="77777777" w:rsidR="005F33F1" w:rsidRDefault="005F33F1" w:rsidP="005F33F1">
      <w:pPr>
        <w:rPr>
          <w:b/>
          <w:u w:val="single"/>
        </w:rPr>
      </w:pPr>
      <w:r>
        <w:rPr>
          <w:b/>
          <w:u w:val="single"/>
        </w:rPr>
        <w:t>3.2.2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stavebnictví</w:t>
      </w:r>
    </w:p>
    <w:p w14:paraId="656B30CA" w14:textId="77777777" w:rsidR="005F33F1" w:rsidRDefault="005F33F1" w:rsidP="005F33F1">
      <w:pPr>
        <w:rPr>
          <w:b/>
          <w:u w:val="single"/>
        </w:rPr>
      </w:pPr>
    </w:p>
    <w:p w14:paraId="5C3BA134" w14:textId="3A39C9C6" w:rsidR="005F33F1" w:rsidRDefault="00C02523" w:rsidP="005F33F1">
      <w:r>
        <w:t>Průcha, Petr</w:t>
      </w:r>
      <w:r w:rsidR="005F33F1">
        <w:t xml:space="preserve"> a kolektiv: Stavební zákon. </w:t>
      </w:r>
      <w:r>
        <w:t>Praktický k</w:t>
      </w:r>
      <w:r w:rsidR="005F33F1">
        <w:t xml:space="preserve">omentář. </w:t>
      </w:r>
      <w:r>
        <w:t>2</w:t>
      </w:r>
      <w:r w:rsidR="005F33F1">
        <w:t>.vyd.</w:t>
      </w:r>
    </w:p>
    <w:p w14:paraId="76A43056" w14:textId="77BC8612" w:rsidR="005F33F1" w:rsidRDefault="005F33F1" w:rsidP="005F33F1">
      <w:r>
        <w:t xml:space="preserve">Praha, </w:t>
      </w:r>
      <w:proofErr w:type="spellStart"/>
      <w:r w:rsidR="00C02523">
        <w:t>Leges</w:t>
      </w:r>
      <w:proofErr w:type="spellEnd"/>
      <w:r>
        <w:t>, 20</w:t>
      </w:r>
      <w:r w:rsidR="00C02523">
        <w:t>20</w:t>
      </w:r>
    </w:p>
    <w:p w14:paraId="13DF5B64" w14:textId="77777777" w:rsidR="005F33F1" w:rsidRDefault="005F33F1" w:rsidP="005F33F1">
      <w:pPr>
        <w:rPr>
          <w:b/>
        </w:rPr>
      </w:pPr>
    </w:p>
    <w:p w14:paraId="7AC1C073" w14:textId="77777777" w:rsidR="005F33F1" w:rsidRDefault="005F33F1" w:rsidP="005F33F1"/>
    <w:p w14:paraId="7600F3A9" w14:textId="77777777" w:rsidR="005F33F1" w:rsidRDefault="005F33F1" w:rsidP="005F33F1">
      <w:pPr>
        <w:rPr>
          <w:b/>
          <w:u w:val="single"/>
        </w:rPr>
      </w:pPr>
      <w:r>
        <w:rPr>
          <w:b/>
          <w:u w:val="single"/>
        </w:rPr>
        <w:t>3.3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informační systémy, ochrana dat</w:t>
      </w:r>
    </w:p>
    <w:p w14:paraId="1D908C37" w14:textId="77777777" w:rsidR="005F33F1" w:rsidRDefault="005F33F1" w:rsidP="005F33F1">
      <w:pPr>
        <w:rPr>
          <w:b/>
          <w:u w:val="single"/>
        </w:rPr>
      </w:pPr>
    </w:p>
    <w:p w14:paraId="4D5FCA29" w14:textId="621BD658" w:rsidR="005F33F1" w:rsidRDefault="00C02523" w:rsidP="005F33F1">
      <w:r>
        <w:t>Sedláková</w:t>
      </w:r>
      <w:r w:rsidR="005F33F1">
        <w:t xml:space="preserve">, </w:t>
      </w:r>
      <w:r>
        <w:t>Jana</w:t>
      </w:r>
      <w:r w:rsidR="005F33F1">
        <w:t xml:space="preserve"> a kolektiv: </w:t>
      </w:r>
      <w:r>
        <w:t>Softwarové smlouvy</w:t>
      </w:r>
      <w:r w:rsidR="005F33F1">
        <w:t>.</w:t>
      </w:r>
      <w:r>
        <w:t xml:space="preserve"> Jejich specifika a kontraktační proces. 1</w:t>
      </w:r>
      <w:r w:rsidR="005F33F1">
        <w:t xml:space="preserve">.vyd. </w:t>
      </w:r>
    </w:p>
    <w:p w14:paraId="6EDB58DD" w14:textId="74E38961" w:rsidR="005F33F1" w:rsidRDefault="005F33F1" w:rsidP="005F33F1">
      <w:r>
        <w:t xml:space="preserve">Praha, </w:t>
      </w:r>
      <w:r w:rsidR="00C02523">
        <w:t>C.H. Beck</w:t>
      </w:r>
      <w:r>
        <w:t>, 20</w:t>
      </w:r>
      <w:r w:rsidR="00C02523">
        <w:t>21</w:t>
      </w:r>
    </w:p>
    <w:p w14:paraId="6FED0B8C" w14:textId="77777777" w:rsidR="005F33F1" w:rsidRDefault="005F33F1" w:rsidP="005F33F1"/>
    <w:p w14:paraId="54EABBD7" w14:textId="77777777" w:rsidR="005F33F1" w:rsidRDefault="005F33F1" w:rsidP="005F33F1"/>
    <w:p w14:paraId="4C34FBD9" w14:textId="77777777" w:rsidR="005F33F1" w:rsidRDefault="005F33F1" w:rsidP="005F33F1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27AE9E62" w14:textId="77777777" w:rsidR="005F33F1" w:rsidRDefault="005F33F1" w:rsidP="005F33F1">
      <w:pPr>
        <w:rPr>
          <w:b/>
          <w:u w:val="single"/>
        </w:rPr>
      </w:pPr>
    </w:p>
    <w:p w14:paraId="70FED450" w14:textId="4331CED3" w:rsidR="005F33F1" w:rsidRDefault="00C02523" w:rsidP="005F33F1">
      <w:r>
        <w:t>Spáčil</w:t>
      </w:r>
      <w:r w:rsidR="005F33F1">
        <w:t xml:space="preserve">, </w:t>
      </w:r>
      <w:r>
        <w:t>Jiří a kol.</w:t>
      </w:r>
      <w:r w:rsidR="005F33F1">
        <w:t xml:space="preserve">.: </w:t>
      </w:r>
      <w:r>
        <w:t>Občanský zákoník III. Věcná práva.</w:t>
      </w:r>
      <w:r w:rsidR="005F33F1">
        <w:t xml:space="preserve"> </w:t>
      </w:r>
      <w:r>
        <w:t>Komentář.2</w:t>
      </w:r>
      <w:r w:rsidR="005F33F1">
        <w:t>.vyd.</w:t>
      </w:r>
    </w:p>
    <w:p w14:paraId="7B240289" w14:textId="292B3F61" w:rsidR="005F33F1" w:rsidRDefault="005F33F1" w:rsidP="005F33F1">
      <w:r>
        <w:t>Praha, C.H. Beck, 20</w:t>
      </w:r>
      <w:r w:rsidR="00C02523">
        <w:t>21</w:t>
      </w:r>
    </w:p>
    <w:p w14:paraId="2F823D2E" w14:textId="77777777" w:rsidR="005F33F1" w:rsidRDefault="005F33F1" w:rsidP="005F33F1"/>
    <w:p w14:paraId="3271C77B" w14:textId="648FC32D" w:rsidR="005F33F1" w:rsidRDefault="00C02523" w:rsidP="005F33F1">
      <w:proofErr w:type="spellStart"/>
      <w:r>
        <w:t>Ondrejová</w:t>
      </w:r>
      <w:proofErr w:type="spellEnd"/>
      <w:r w:rsidR="005F33F1">
        <w:t xml:space="preserve">, </w:t>
      </w:r>
      <w:r>
        <w:t>Dana</w:t>
      </w:r>
      <w:r w:rsidR="005F33F1">
        <w:t xml:space="preserve">.: </w:t>
      </w:r>
      <w:r>
        <w:t>Průvodce uzavíráním smluv</w:t>
      </w:r>
      <w:r w:rsidR="005F33F1">
        <w:t xml:space="preserve">. </w:t>
      </w:r>
      <w:r>
        <w:t>3</w:t>
      </w:r>
      <w:r w:rsidR="005F33F1">
        <w:t>.vyd.</w:t>
      </w:r>
    </w:p>
    <w:p w14:paraId="51FE953F" w14:textId="1D69A0C6" w:rsidR="005F33F1" w:rsidRDefault="005F33F1" w:rsidP="005F33F1">
      <w:r>
        <w:t xml:space="preserve">Praha, </w:t>
      </w:r>
      <w:proofErr w:type="spellStart"/>
      <w:r w:rsidR="00C02523">
        <w:t>Wolters</w:t>
      </w:r>
      <w:proofErr w:type="spellEnd"/>
      <w:r w:rsidR="00C02523">
        <w:t xml:space="preserve"> </w:t>
      </w:r>
      <w:proofErr w:type="spellStart"/>
      <w:r w:rsidR="00C02523">
        <w:t>Kluwer</w:t>
      </w:r>
      <w:proofErr w:type="spellEnd"/>
      <w:r w:rsidR="008C5545">
        <w:t xml:space="preserve"> ČR</w:t>
      </w:r>
      <w:r>
        <w:t>, 20</w:t>
      </w:r>
      <w:r w:rsidR="008C5545">
        <w:t>20</w:t>
      </w:r>
    </w:p>
    <w:p w14:paraId="78497FA1" w14:textId="36B22A11" w:rsidR="008C5545" w:rsidRDefault="008C5545" w:rsidP="005F33F1"/>
    <w:p w14:paraId="6C049B46" w14:textId="07C5C91D" w:rsidR="008C5545" w:rsidRDefault="008C5545" w:rsidP="005F33F1"/>
    <w:p w14:paraId="49C11A9A" w14:textId="10266136" w:rsidR="008C5545" w:rsidRDefault="008C5545" w:rsidP="005F33F1"/>
    <w:p w14:paraId="2EB06A61" w14:textId="77777777" w:rsidR="005F33F1" w:rsidRDefault="005F33F1" w:rsidP="005F33F1"/>
    <w:p w14:paraId="40EDD292" w14:textId="26AF6ACD" w:rsidR="005F33F1" w:rsidRDefault="008C5545" w:rsidP="005F33F1">
      <w:proofErr w:type="spellStart"/>
      <w:r>
        <w:t>Talanda</w:t>
      </w:r>
      <w:proofErr w:type="spellEnd"/>
      <w:r w:rsidR="005F33F1">
        <w:t xml:space="preserve">, </w:t>
      </w:r>
      <w:r>
        <w:t>Adam</w:t>
      </w:r>
      <w:r w:rsidR="005F33F1">
        <w:t xml:space="preserve">: </w:t>
      </w:r>
      <w:r>
        <w:t>Problematika reprezentace v dědickém právu.</w:t>
      </w:r>
      <w:r w:rsidR="005F33F1">
        <w:t xml:space="preserve"> 1.vyd.</w:t>
      </w:r>
    </w:p>
    <w:p w14:paraId="7EB401E1" w14:textId="57A3F554" w:rsidR="005F33F1" w:rsidRDefault="005F33F1" w:rsidP="005F33F1">
      <w:r>
        <w:t>Praha, C.H. Beck, 20</w:t>
      </w:r>
      <w:r w:rsidR="008C5545">
        <w:t>21</w:t>
      </w:r>
    </w:p>
    <w:p w14:paraId="5AB90295" w14:textId="77777777" w:rsidR="005F33F1" w:rsidRDefault="005F33F1" w:rsidP="005F33F1"/>
    <w:p w14:paraId="06A4F310" w14:textId="77777777" w:rsidR="005F33F1" w:rsidRDefault="005F33F1" w:rsidP="005F33F1"/>
    <w:p w14:paraId="4628B660" w14:textId="77777777" w:rsidR="005F33F1" w:rsidRDefault="005F33F1" w:rsidP="005F33F1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22E95865" w14:textId="77777777" w:rsidR="005F33F1" w:rsidRDefault="005F33F1" w:rsidP="005F33F1">
      <w:pPr>
        <w:rPr>
          <w:b/>
          <w:u w:val="single"/>
        </w:rPr>
      </w:pPr>
    </w:p>
    <w:p w14:paraId="6CF0D429" w14:textId="489F136D" w:rsidR="005F33F1" w:rsidRDefault="008C5545" w:rsidP="005F33F1">
      <w:r>
        <w:t>Vojtek</w:t>
      </w:r>
      <w:r w:rsidR="005F33F1">
        <w:t xml:space="preserve">, </w:t>
      </w:r>
      <w:r>
        <w:t>Radek</w:t>
      </w:r>
      <w:r w:rsidR="005F33F1">
        <w:t xml:space="preserve">: </w:t>
      </w:r>
      <w:proofErr w:type="spellStart"/>
      <w:r>
        <w:t>Bail</w:t>
      </w:r>
      <w:proofErr w:type="spellEnd"/>
      <w:r>
        <w:t>-in a ochrana vlastnického práva.</w:t>
      </w:r>
      <w:r w:rsidR="005F33F1">
        <w:t xml:space="preserve"> </w:t>
      </w:r>
      <w:proofErr w:type="gramStart"/>
      <w:r>
        <w:t>1</w:t>
      </w:r>
      <w:r w:rsidR="005F33F1">
        <w:t>.vyd..</w:t>
      </w:r>
      <w:proofErr w:type="gramEnd"/>
      <w:r w:rsidR="005F33F1">
        <w:t xml:space="preserve"> </w:t>
      </w:r>
    </w:p>
    <w:p w14:paraId="6E080EF2" w14:textId="1B27C146" w:rsidR="005F33F1" w:rsidRDefault="005F33F1" w:rsidP="005F33F1">
      <w:r>
        <w:t xml:space="preserve">Praha, </w:t>
      </w:r>
      <w:r w:rsidR="008C5545">
        <w:t>C.H. Beck</w:t>
      </w:r>
      <w:r>
        <w:t>, 20</w:t>
      </w:r>
      <w:r w:rsidR="008C5545">
        <w:t>21</w:t>
      </w:r>
    </w:p>
    <w:p w14:paraId="4632430A" w14:textId="5F2E6548" w:rsidR="005F33F1" w:rsidRDefault="005F33F1" w:rsidP="005F33F1"/>
    <w:p w14:paraId="11F0669B" w14:textId="4E9D0DEB" w:rsidR="008C5545" w:rsidRDefault="008C5545" w:rsidP="005F33F1"/>
    <w:p w14:paraId="7A2BC064" w14:textId="152C092D" w:rsidR="008C5545" w:rsidRDefault="008C5545" w:rsidP="005F33F1">
      <w:pPr>
        <w:rPr>
          <w:b/>
          <w:bCs/>
          <w:u w:val="single"/>
        </w:rPr>
      </w:pPr>
      <w:r w:rsidRPr="008C5545">
        <w:rPr>
          <w:b/>
          <w:bCs/>
          <w:u w:val="single"/>
        </w:rPr>
        <w:t>15.1</w:t>
      </w:r>
      <w:r w:rsidRPr="008C5545">
        <w:rPr>
          <w:b/>
          <w:bCs/>
          <w:u w:val="single"/>
        </w:rPr>
        <w:tab/>
      </w:r>
      <w:r w:rsidRPr="008C5545">
        <w:rPr>
          <w:b/>
          <w:bCs/>
          <w:u w:val="single"/>
        </w:rPr>
        <w:tab/>
        <w:t xml:space="preserve">Advokacie </w:t>
      </w:r>
      <w:r>
        <w:rPr>
          <w:b/>
          <w:bCs/>
          <w:u w:val="single"/>
        </w:rPr>
        <w:t>–</w:t>
      </w:r>
      <w:r w:rsidRPr="008C5545">
        <w:rPr>
          <w:b/>
          <w:bCs/>
          <w:u w:val="single"/>
        </w:rPr>
        <w:t xml:space="preserve"> zahraniční</w:t>
      </w:r>
    </w:p>
    <w:p w14:paraId="64359846" w14:textId="5568B65F" w:rsidR="008C5545" w:rsidRDefault="008C5545" w:rsidP="005F33F1">
      <w:pPr>
        <w:rPr>
          <w:b/>
          <w:bCs/>
          <w:u w:val="single"/>
        </w:rPr>
      </w:pPr>
    </w:p>
    <w:p w14:paraId="2D294F1A" w14:textId="2AF24C4F" w:rsidR="008C5545" w:rsidRDefault="007A7993" w:rsidP="005F33F1">
      <w:proofErr w:type="spellStart"/>
      <w:r w:rsidRPr="007A7993">
        <w:t>Z</w:t>
      </w:r>
      <w:r>
        <w:t>bierka</w:t>
      </w:r>
      <w:proofErr w:type="spellEnd"/>
      <w:r>
        <w:t xml:space="preserve"> disciplinárních rozhodnutí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advokátskej</w:t>
      </w:r>
      <w:proofErr w:type="spellEnd"/>
      <w:r>
        <w:t xml:space="preserve"> komory 2018-2019.</w:t>
      </w:r>
    </w:p>
    <w:p w14:paraId="2C66493E" w14:textId="7B9EB4B4" w:rsidR="007A7993" w:rsidRDefault="007A7993" w:rsidP="005F33F1">
      <w:r>
        <w:t xml:space="preserve">Bratislava, Slovenská </w:t>
      </w:r>
      <w:proofErr w:type="spellStart"/>
      <w:r>
        <w:t>advokátska</w:t>
      </w:r>
      <w:proofErr w:type="spellEnd"/>
      <w:r>
        <w:t xml:space="preserve"> komora, 2021</w:t>
      </w:r>
    </w:p>
    <w:p w14:paraId="12874B50" w14:textId="6B610185" w:rsidR="007A7993" w:rsidRDefault="007A7993" w:rsidP="005F33F1"/>
    <w:p w14:paraId="038433C5" w14:textId="01C2C823" w:rsidR="007A7993" w:rsidRDefault="007A7993" w:rsidP="005F33F1"/>
    <w:p w14:paraId="66A43285" w14:textId="4A99CF7F" w:rsidR="007A7993" w:rsidRDefault="007A7993" w:rsidP="005F33F1">
      <w:pPr>
        <w:rPr>
          <w:b/>
          <w:bCs/>
          <w:u w:val="single"/>
        </w:rPr>
      </w:pPr>
      <w:r w:rsidRPr="007A7993">
        <w:rPr>
          <w:b/>
          <w:bCs/>
          <w:u w:val="single"/>
        </w:rPr>
        <w:t>16.3</w:t>
      </w:r>
      <w:r w:rsidRPr="007A7993">
        <w:rPr>
          <w:b/>
          <w:bCs/>
          <w:u w:val="single"/>
        </w:rPr>
        <w:tab/>
      </w:r>
      <w:r w:rsidRPr="007A7993">
        <w:rPr>
          <w:b/>
          <w:bCs/>
          <w:u w:val="single"/>
        </w:rPr>
        <w:tab/>
        <w:t>Právo Evropské unie</w:t>
      </w:r>
    </w:p>
    <w:p w14:paraId="09BA1AAD" w14:textId="439E02AA" w:rsidR="007A7993" w:rsidRDefault="007A7993" w:rsidP="005F33F1">
      <w:pPr>
        <w:rPr>
          <w:b/>
          <w:bCs/>
          <w:u w:val="single"/>
        </w:rPr>
      </w:pPr>
    </w:p>
    <w:p w14:paraId="1FD906DB" w14:textId="30DA6896" w:rsidR="007A7993" w:rsidRDefault="007A7993" w:rsidP="005F33F1">
      <w:r w:rsidRPr="007A7993">
        <w:t>Tomášek, Michal a kol.:</w:t>
      </w:r>
      <w:r>
        <w:t xml:space="preserve"> Právo Evropské unie. 3.vyd.</w:t>
      </w:r>
    </w:p>
    <w:p w14:paraId="45EAFFB5" w14:textId="64B2E22D" w:rsidR="007A7993" w:rsidRDefault="007A7993" w:rsidP="005F33F1">
      <w:r>
        <w:t xml:space="preserve">Praha, </w:t>
      </w:r>
      <w:proofErr w:type="spellStart"/>
      <w:r>
        <w:t>Leges</w:t>
      </w:r>
      <w:proofErr w:type="spellEnd"/>
      <w:r>
        <w:t>, 2021</w:t>
      </w:r>
    </w:p>
    <w:p w14:paraId="3D9BCE36" w14:textId="1D42BCBE" w:rsidR="007A7993" w:rsidRDefault="007A7993" w:rsidP="005F33F1"/>
    <w:p w14:paraId="244F97AC" w14:textId="1C7A6260" w:rsidR="007A7993" w:rsidRDefault="007A7993" w:rsidP="005F33F1"/>
    <w:p w14:paraId="1E1CBBE4" w14:textId="50F5C421" w:rsidR="007A7993" w:rsidRDefault="007A7993" w:rsidP="005F33F1">
      <w:pPr>
        <w:rPr>
          <w:b/>
          <w:bCs/>
          <w:u w:val="single"/>
        </w:rPr>
      </w:pPr>
      <w:r w:rsidRPr="006C1223">
        <w:rPr>
          <w:b/>
          <w:bCs/>
          <w:u w:val="single"/>
        </w:rPr>
        <w:t>17/A</w:t>
      </w:r>
      <w:r w:rsidRPr="006C1223">
        <w:rPr>
          <w:b/>
          <w:bCs/>
          <w:u w:val="single"/>
        </w:rPr>
        <w:tab/>
      </w:r>
      <w:r w:rsidRPr="006C1223">
        <w:rPr>
          <w:b/>
          <w:bCs/>
          <w:u w:val="single"/>
        </w:rPr>
        <w:tab/>
      </w:r>
      <w:r w:rsidR="006C1223" w:rsidRPr="006C1223">
        <w:rPr>
          <w:b/>
          <w:bCs/>
          <w:u w:val="single"/>
        </w:rPr>
        <w:t>Teorie práva</w:t>
      </w:r>
    </w:p>
    <w:p w14:paraId="7F72091D" w14:textId="54D4A9A6" w:rsidR="006C1223" w:rsidRDefault="006C1223" w:rsidP="005F33F1">
      <w:pPr>
        <w:rPr>
          <w:b/>
          <w:bCs/>
          <w:u w:val="single"/>
        </w:rPr>
      </w:pPr>
    </w:p>
    <w:p w14:paraId="7D7D38EA" w14:textId="249BA426" w:rsidR="006C1223" w:rsidRDefault="006C1223" w:rsidP="005F33F1">
      <w:r w:rsidRPr="006C1223">
        <w:t>Štědroň</w:t>
      </w:r>
      <w:r>
        <w:t xml:space="preserve">, Bohumír a kol.: Právo a umělá inteligence. </w:t>
      </w:r>
    </w:p>
    <w:p w14:paraId="01F50460" w14:textId="48721605" w:rsidR="006C1223" w:rsidRDefault="006C1223" w:rsidP="005F33F1">
      <w:r>
        <w:t>Plzeň, Vydavatelství a nakladatelství Aleš Čeněk, 2020</w:t>
      </w:r>
    </w:p>
    <w:p w14:paraId="5BC38885" w14:textId="775933D3" w:rsidR="006C1223" w:rsidRDefault="006C1223" w:rsidP="005F33F1"/>
    <w:p w14:paraId="342619DE" w14:textId="47C2E352" w:rsidR="006C1223" w:rsidRDefault="006C1223" w:rsidP="005F33F1">
      <w:r>
        <w:t>Kolaříková, Linda-Horák, Filip: Umělá inteligence &amp; právo. 1.vyd.</w:t>
      </w:r>
    </w:p>
    <w:p w14:paraId="1A97A62B" w14:textId="4B025842" w:rsidR="006C1223" w:rsidRDefault="006C1223" w:rsidP="005F33F1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</w:t>
      </w:r>
      <w:r w:rsidR="00384229">
        <w:t>2020</w:t>
      </w:r>
    </w:p>
    <w:p w14:paraId="3400B6B7" w14:textId="1A6E630C" w:rsidR="00384229" w:rsidRDefault="00384229" w:rsidP="005F33F1"/>
    <w:p w14:paraId="17DA91AA" w14:textId="3712D31E" w:rsidR="00384229" w:rsidRDefault="00384229" w:rsidP="005F33F1"/>
    <w:p w14:paraId="6839EDC1" w14:textId="3E667B3C" w:rsidR="00384229" w:rsidRDefault="00384229" w:rsidP="005F33F1">
      <w:pPr>
        <w:rPr>
          <w:b/>
          <w:bCs/>
          <w:u w:val="single"/>
        </w:rPr>
      </w:pPr>
      <w:r w:rsidRPr="00384229">
        <w:rPr>
          <w:b/>
          <w:bCs/>
          <w:u w:val="single"/>
        </w:rPr>
        <w:t>J</w:t>
      </w:r>
      <w:r w:rsidRPr="00384229">
        <w:rPr>
          <w:b/>
          <w:bCs/>
          <w:u w:val="single"/>
        </w:rPr>
        <w:tab/>
      </w:r>
      <w:r w:rsidRPr="00384229">
        <w:rPr>
          <w:b/>
          <w:bCs/>
          <w:u w:val="single"/>
        </w:rPr>
        <w:tab/>
        <w:t>Judikatura</w:t>
      </w:r>
    </w:p>
    <w:p w14:paraId="7C927BEB" w14:textId="1AA8DF62" w:rsidR="00384229" w:rsidRDefault="00384229" w:rsidP="005F33F1">
      <w:pPr>
        <w:rPr>
          <w:b/>
          <w:bCs/>
          <w:u w:val="single"/>
        </w:rPr>
      </w:pPr>
    </w:p>
    <w:p w14:paraId="5B8E7390" w14:textId="3BA297A5" w:rsidR="00384229" w:rsidRDefault="00384229" w:rsidP="005F33F1">
      <w:r w:rsidRPr="00384229">
        <w:t>Vrba, Milan a kol.:</w:t>
      </w:r>
      <w:r>
        <w:t xml:space="preserve"> Vybraná judikatura z oblasti uplatňování pohledávek v insolvenčním řízení s komentářem. 1.vyd.</w:t>
      </w:r>
    </w:p>
    <w:p w14:paraId="67A0603E" w14:textId="31E77318" w:rsidR="00384229" w:rsidRPr="00384229" w:rsidRDefault="00384229" w:rsidP="005F33F1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2020</w:t>
      </w:r>
    </w:p>
    <w:p w14:paraId="2CCF028B" w14:textId="77777777" w:rsidR="005F33F1" w:rsidRPr="007A7993" w:rsidRDefault="005F33F1" w:rsidP="005F33F1"/>
    <w:p w14:paraId="1CA15801" w14:textId="77777777" w:rsidR="005F33F1" w:rsidRDefault="005F33F1" w:rsidP="005F33F1"/>
    <w:p w14:paraId="74B9D91B" w14:textId="77777777" w:rsidR="005F33F1" w:rsidRDefault="005F33F1" w:rsidP="005F33F1"/>
    <w:p w14:paraId="18CACA3C" w14:textId="77777777" w:rsidR="005F33F1" w:rsidRDefault="005F33F1" w:rsidP="005F33F1"/>
    <w:p w14:paraId="36BD2927" w14:textId="77777777" w:rsidR="005F33F1" w:rsidRDefault="005F33F1" w:rsidP="005F33F1"/>
    <w:p w14:paraId="11E09057" w14:textId="77777777" w:rsidR="005F33F1" w:rsidRDefault="005F33F1" w:rsidP="005F33F1"/>
    <w:p w14:paraId="6F0E24E8" w14:textId="77777777" w:rsidR="005F33F1" w:rsidRDefault="005F33F1" w:rsidP="005F33F1"/>
    <w:p w14:paraId="0CAAC72E" w14:textId="77777777" w:rsidR="005F33F1" w:rsidRDefault="005F33F1" w:rsidP="005F33F1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0EA7DC99" w14:textId="77777777" w:rsidR="005F33F1" w:rsidRDefault="005F33F1" w:rsidP="005F33F1"/>
    <w:p w14:paraId="58C6857D" w14:textId="77777777" w:rsidR="005F33F1" w:rsidRDefault="005F33F1" w:rsidP="005F33F1"/>
    <w:p w14:paraId="663BEEB9" w14:textId="77777777" w:rsidR="00DA6351" w:rsidRDefault="00F6250F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F1"/>
    <w:rsid w:val="002C7F91"/>
    <w:rsid w:val="00384229"/>
    <w:rsid w:val="005F33F1"/>
    <w:rsid w:val="006C1223"/>
    <w:rsid w:val="007A7993"/>
    <w:rsid w:val="008C5545"/>
    <w:rsid w:val="00AC0B4B"/>
    <w:rsid w:val="00C02523"/>
    <w:rsid w:val="00E61521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2359"/>
  <w15:chartTrackingRefBased/>
  <w15:docId w15:val="{0FE0E750-7B21-4F0E-AA99-B29FF66A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Andrea Kábelová</cp:lastModifiedBy>
  <cp:revision>2</cp:revision>
  <cp:lastPrinted>2021-05-03T08:22:00Z</cp:lastPrinted>
  <dcterms:created xsi:type="dcterms:W3CDTF">2021-05-04T07:17:00Z</dcterms:created>
  <dcterms:modified xsi:type="dcterms:W3CDTF">2021-05-04T07:17:00Z</dcterms:modified>
</cp:coreProperties>
</file>