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9D" w:rsidRPr="00422F35" w:rsidRDefault="00A26D9D" w:rsidP="00422F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2F35">
        <w:rPr>
          <w:rFonts w:ascii="Times New Roman" w:hAnsi="Times New Roman" w:cs="Times New Roman"/>
          <w:sz w:val="24"/>
          <w:szCs w:val="24"/>
        </w:rPr>
        <w:t>Evropský den advokátů 2016</w:t>
      </w:r>
    </w:p>
    <w:p w:rsidR="00A26D9D" w:rsidRPr="00422F35" w:rsidRDefault="00A26D9D" w:rsidP="00422F35">
      <w:pPr>
        <w:jc w:val="both"/>
        <w:rPr>
          <w:rFonts w:ascii="Times New Roman" w:hAnsi="Times New Roman" w:cs="Times New Roman"/>
          <w:sz w:val="24"/>
          <w:szCs w:val="24"/>
        </w:rPr>
      </w:pPr>
      <w:r w:rsidRPr="00422F35">
        <w:rPr>
          <w:rFonts w:ascii="Times New Roman" w:hAnsi="Times New Roman" w:cs="Times New Roman"/>
          <w:sz w:val="24"/>
          <w:szCs w:val="24"/>
        </w:rPr>
        <w:t>„Oslovte svého advokáta, získejte přístup ke svým právům“</w:t>
      </w:r>
    </w:p>
    <w:p w:rsidR="00A26D9D" w:rsidRPr="00422F35" w:rsidRDefault="00A26D9D" w:rsidP="00422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246" w:rsidRPr="00422F35" w:rsidRDefault="00CE5246" w:rsidP="00422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F35">
        <w:rPr>
          <w:rFonts w:ascii="Times New Roman" w:hAnsi="Times New Roman" w:cs="Times New Roman"/>
          <w:b/>
          <w:sz w:val="24"/>
          <w:szCs w:val="24"/>
        </w:rPr>
        <w:t>Evropský vyhledavač advokátů</w:t>
      </w:r>
    </w:p>
    <w:p w:rsidR="00A26D9D" w:rsidRPr="00422F35" w:rsidRDefault="00A26D9D" w:rsidP="00422F35">
      <w:pPr>
        <w:jc w:val="both"/>
        <w:rPr>
          <w:rFonts w:ascii="Times New Roman" w:hAnsi="Times New Roman" w:cs="Times New Roman"/>
          <w:sz w:val="24"/>
          <w:szCs w:val="24"/>
        </w:rPr>
      </w:pPr>
      <w:r w:rsidRPr="00422F35">
        <w:rPr>
          <w:rFonts w:ascii="Times New Roman" w:hAnsi="Times New Roman" w:cs="Times New Roman"/>
          <w:sz w:val="24"/>
          <w:szCs w:val="24"/>
        </w:rPr>
        <w:t xml:space="preserve">Zásadním pro přístup ke spravedlnosti je i informovanost občanů, ale i kolegů advokátů o tom, jak vhodného advokáta nalézt. V tomto ohledu je proto vhodné upozornit na </w:t>
      </w:r>
      <w:r w:rsidR="00CE5246" w:rsidRPr="00422F35">
        <w:rPr>
          <w:rFonts w:ascii="Times New Roman" w:hAnsi="Times New Roman" w:cs="Times New Roman"/>
          <w:sz w:val="24"/>
          <w:szCs w:val="24"/>
        </w:rPr>
        <w:t>nový celoevropský</w:t>
      </w:r>
      <w:r w:rsidRPr="00422F35">
        <w:rPr>
          <w:rFonts w:ascii="Times New Roman" w:hAnsi="Times New Roman" w:cs="Times New Roman"/>
          <w:sz w:val="24"/>
          <w:szCs w:val="24"/>
        </w:rPr>
        <w:t xml:space="preserve"> vyhledávač advokátů (</w:t>
      </w:r>
      <w:proofErr w:type="spellStart"/>
      <w:r w:rsidRPr="00422F3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22F35"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Pr="00422F35">
        <w:rPr>
          <w:rFonts w:ascii="Times New Roman" w:hAnsi="Times New Roman" w:cs="Times New Roman"/>
          <w:sz w:val="24"/>
          <w:szCs w:val="24"/>
        </w:rPr>
        <w:t>Lawyer</w:t>
      </w:r>
      <w:proofErr w:type="spellEnd"/>
      <w:r w:rsidRPr="00422F35">
        <w:rPr>
          <w:rFonts w:ascii="Times New Roman" w:hAnsi="Times New Roman" w:cs="Times New Roman"/>
          <w:sz w:val="24"/>
          <w:szCs w:val="24"/>
        </w:rPr>
        <w:t xml:space="preserve">), který byl vyvinut CCBE a který je rovněž důležitým nástrojem pro zajištění tohoto práva v přeshraničních řízeních. </w:t>
      </w:r>
    </w:p>
    <w:p w:rsidR="00A26D9D" w:rsidRPr="00422F35" w:rsidRDefault="00A26D9D" w:rsidP="00422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35" w:rsidRPr="00422F35" w:rsidRDefault="00422F35" w:rsidP="00422F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>Portál Evropské e-justice, centralizovaný zdroj informací z oblasti justice</w:t>
      </w:r>
      <w:r w:rsidRPr="00422F35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>, umožňuje vyhledat evropského advokáta prostřednictvím vyhledávače „</w:t>
      </w:r>
      <w:proofErr w:type="spellStart"/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>Find</w:t>
      </w:r>
      <w:proofErr w:type="spellEnd"/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>Lawyer</w:t>
      </w:r>
      <w:proofErr w:type="spellEnd"/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>“ aneb „Najdi si svého advokáta/Vyhledej advokáta“.</w:t>
      </w:r>
    </w:p>
    <w:p w:rsidR="00422F35" w:rsidRPr="00422F35" w:rsidRDefault="00422F35" w:rsidP="00422F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advokátní komora se připojila jako jedna z prvních evropských advokátních komor k pilotnímu projektu </w:t>
      </w:r>
      <w:r w:rsidR="001676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Rady evropských advokátních komor (CCBE) </w:t>
      </w:r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názvem </w:t>
      </w:r>
      <w:proofErr w:type="spellStart"/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>Find</w:t>
      </w:r>
      <w:proofErr w:type="spellEnd"/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>Lawyer</w:t>
      </w:r>
      <w:proofErr w:type="spellEnd"/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roce 2010 a umožnila propojení seznamu českých advokátů zpravovaného ČAK s Portálem Evropské e-justice.</w:t>
      </w:r>
    </w:p>
    <w:p w:rsidR="00422F35" w:rsidRPr="00422F35" w:rsidRDefault="00422F35" w:rsidP="00422F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na evropský vyhledávač</w:t>
      </w:r>
      <w:r w:rsidRPr="00422F35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"/>
      </w:r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naleznete nově na úvodní webové stránce České advokátní komory. </w:t>
      </w:r>
    </w:p>
    <w:p w:rsidR="00422F35" w:rsidRPr="00422F35" w:rsidRDefault="00422F35" w:rsidP="00422F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rychlý vyhledávač, dostupný ve 23 evropských jazycích, pomocí něhož lze nalézt advokáta ve 21 členských zemích Evropské unie, který sídlí ve Vámi požadovaném městě, je expertem v určité právní oblasti, či hovoří Vaším jazykem</w:t>
      </w:r>
      <w:r w:rsidRPr="00422F35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3"/>
      </w:r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>. Za správnost údajů je zodpovědná příslušná národní advokátní komora.</w:t>
      </w:r>
    </w:p>
    <w:p w:rsidR="00422F35" w:rsidRPr="00422F35" w:rsidRDefault="00422F35" w:rsidP="00422F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není nikterak složité, postačí zadat požadovanou zemi, do následující tabulky pak jazyk, právní specializaci či PSČ.</w:t>
      </w:r>
    </w:p>
    <w:p w:rsidR="00422F35" w:rsidRPr="00422F35" w:rsidRDefault="00422F35" w:rsidP="00422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35" w:rsidRPr="00422F35" w:rsidRDefault="00422F35" w:rsidP="00422F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dotazů se můžete obracet na Odbor mezinárodních vztahů ČAK, </w:t>
      </w:r>
      <w:hyperlink r:id="rId7" w:history="1">
        <w:r w:rsidRPr="00422F3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international@cak.cz</w:t>
        </w:r>
      </w:hyperlink>
      <w:r w:rsidRPr="00422F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52DF0" w:rsidRPr="00422F35" w:rsidRDefault="00D52DF0" w:rsidP="00422F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DF0" w:rsidRPr="0042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36" w:rsidRDefault="00972F36" w:rsidP="00422F35">
      <w:pPr>
        <w:spacing w:after="0" w:line="240" w:lineRule="auto"/>
      </w:pPr>
      <w:r>
        <w:separator/>
      </w:r>
    </w:p>
  </w:endnote>
  <w:endnote w:type="continuationSeparator" w:id="0">
    <w:p w:rsidR="00972F36" w:rsidRDefault="00972F36" w:rsidP="0042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36" w:rsidRDefault="00972F36" w:rsidP="00422F35">
      <w:pPr>
        <w:spacing w:after="0" w:line="240" w:lineRule="auto"/>
      </w:pPr>
      <w:r>
        <w:separator/>
      </w:r>
    </w:p>
  </w:footnote>
  <w:footnote w:type="continuationSeparator" w:id="0">
    <w:p w:rsidR="00972F36" w:rsidRDefault="00972F36" w:rsidP="00422F35">
      <w:pPr>
        <w:spacing w:after="0" w:line="240" w:lineRule="auto"/>
      </w:pPr>
      <w:r>
        <w:continuationSeparator/>
      </w:r>
    </w:p>
  </w:footnote>
  <w:footnote w:id="1">
    <w:p w:rsidR="00422F35" w:rsidRDefault="00422F35" w:rsidP="00422F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5013AD">
          <w:rPr>
            <w:rStyle w:val="Hypertextovodkaz"/>
          </w:rPr>
          <w:t>https://e-justice.europa.eu/home.do?action=home&amp;plang=cs</w:t>
        </w:r>
      </w:hyperlink>
    </w:p>
  </w:footnote>
  <w:footnote w:id="2">
    <w:p w:rsidR="00422F35" w:rsidRDefault="00422F35" w:rsidP="00422F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5013AD">
          <w:rPr>
            <w:rStyle w:val="Hypertextovodkaz"/>
          </w:rPr>
          <w:t>https://e-justice.europa.eu/content_find_a_lawyer-334-cs.do</w:t>
        </w:r>
      </w:hyperlink>
      <w:r>
        <w:t xml:space="preserve"> </w:t>
      </w:r>
    </w:p>
  </w:footnote>
  <w:footnote w:id="3">
    <w:p w:rsidR="00422F35" w:rsidRDefault="00422F35" w:rsidP="00422F35">
      <w:pPr>
        <w:pStyle w:val="Textpoznpodarou"/>
      </w:pPr>
      <w:r>
        <w:rPr>
          <w:rStyle w:val="Znakapoznpodarou"/>
        </w:rPr>
        <w:footnoteRef/>
      </w:r>
      <w:r>
        <w:t xml:space="preserve"> Za předpokladu, že informace o cizím jazyku národní advokátní komora eviduje.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Dr. Eva Indruchová, LL.M.">
    <w15:presenceInfo w15:providerId="AD" w15:userId="S-1-5-21-1108701316-1855904546-2367626265-1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9D"/>
    <w:rsid w:val="001676C2"/>
    <w:rsid w:val="002A26B6"/>
    <w:rsid w:val="00422F35"/>
    <w:rsid w:val="00972F36"/>
    <w:rsid w:val="00A26D9D"/>
    <w:rsid w:val="00CE5246"/>
    <w:rsid w:val="00D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D9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26D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D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D9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D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2F3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2F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2F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2F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D9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26D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D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D9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D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2F3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2F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2F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2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ca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-justice.europa.eu/content_find_a_lawyer-334-cs.do" TargetMode="External"/><Relationship Id="rId1" Type="http://schemas.openxmlformats.org/officeDocument/2006/relationships/hyperlink" Target="https://e-justice.europa.eu/home.do?action=home&amp;plang=c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Vojířová</dc:creator>
  <cp:lastModifiedBy>Lenka Vojířová</cp:lastModifiedBy>
  <cp:revision>2</cp:revision>
  <dcterms:created xsi:type="dcterms:W3CDTF">2016-12-06T08:37:00Z</dcterms:created>
  <dcterms:modified xsi:type="dcterms:W3CDTF">2016-12-06T08:37:00Z</dcterms:modified>
</cp:coreProperties>
</file>