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7" w:rsidRPr="00DE2608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b/>
          <w:i/>
          <w:sz w:val="24"/>
          <w:szCs w:val="24"/>
          <w:lang w:val="cs-CZ"/>
        </w:rPr>
        <w:t>VESNA KRUŠKIĆ A DALŠÍ proti Chorvatsku</w:t>
      </w:r>
      <w:r w:rsidRPr="00DE26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(č. 10140/13)</w:t>
      </w:r>
    </w:p>
    <w:p w:rsidR="00BB1B97" w:rsidRPr="00DE2608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sz w:val="24"/>
          <w:szCs w:val="24"/>
          <w:lang w:val="cs-CZ"/>
        </w:rPr>
        <w:t>Rozhodnutí o nepřijatelnosti z 25. listopadu 2014</w:t>
      </w:r>
    </w:p>
    <w:p w:rsidR="00BB1B97" w:rsidRPr="00DE2608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b/>
          <w:sz w:val="24"/>
          <w:szCs w:val="24"/>
          <w:lang w:val="cs-CZ"/>
        </w:rPr>
        <w:t>Odmítnutí žádosti prarodičů o svěření vnoučat do jejich péče.</w:t>
      </w:r>
      <w:r w:rsidRPr="00DE2608">
        <w:rPr>
          <w:rFonts w:ascii="Times New Roman" w:hAnsi="Times New Roman" w:cs="Times New Roman"/>
          <w:sz w:val="24"/>
          <w:szCs w:val="24"/>
          <w:lang w:val="cs-CZ"/>
        </w:rPr>
        <w:t xml:space="preserve"> První a druhý stěžovatel jsou prarodiče třetího a čtvrtého stěžovatele, kteří se narodili v letech 2006 a 2005. V roce 2008 matka dětí opustila společnou domácnost, kde žila celá rodina pohromadě, a o tři roky později tak na nějakou dobu učinil i jejich otec. Prarodiče zahájili soudní řízení proti otci dětí o svěření do jejich péče. Nicméně vnitrostátní soudy však nakonec </w:t>
      </w:r>
      <w:r>
        <w:rPr>
          <w:rFonts w:ascii="Times New Roman" w:hAnsi="Times New Roman" w:cs="Times New Roman"/>
          <w:sz w:val="24"/>
          <w:szCs w:val="24"/>
          <w:lang w:val="cs-CZ"/>
        </w:rPr>
        <w:t>svěřily</w:t>
      </w:r>
      <w:r w:rsidRPr="00DE2608">
        <w:rPr>
          <w:rFonts w:ascii="Times New Roman" w:hAnsi="Times New Roman" w:cs="Times New Roman"/>
          <w:sz w:val="24"/>
          <w:szCs w:val="24"/>
          <w:lang w:val="cs-CZ"/>
        </w:rPr>
        <w:t xml:space="preserve"> obě děti do péče otce, který s nimi znovu žil od roku 2013.</w:t>
      </w:r>
    </w:p>
    <w:p w:rsidR="00BB1B97" w:rsidRPr="00DE2608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sz w:val="24"/>
          <w:szCs w:val="24"/>
          <w:lang w:val="cs-CZ"/>
        </w:rPr>
        <w:t>Stěžovatelé namítali porušení článku 8 Úmluvy.</w:t>
      </w:r>
    </w:p>
    <w:p w:rsidR="00BB1B97" w:rsidRPr="00DE2608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sz w:val="24"/>
          <w:szCs w:val="24"/>
          <w:lang w:val="cs-CZ"/>
        </w:rPr>
        <w:t xml:space="preserve">ESLP nejprve zkoumal aktivní legitimaci třetího a čtvrtého stěžovatele ve smyslu článku 34 Úmluvy. Konstatoval, že rodiče dětí nebyli nikdy zbaveni rodičovských práv a děti nebyly nikdy svěřeny do opatrovnictví jejich prarodičů. Navíc v prosinci 2013 byly obě děti zastoupeny v řízení kolizním opatrovníkem. S ohledem k závěrům, které učinily vnitrostátní soudy, zájmy prarodičů mohly být v rozporu se zájmy jejich vnoučat. Za daných okolností tak podle názoru ESLP prarodiče nebyli oprávněni jednat jejich jménem a zamítl tuto část stížnosti jako neslučitelnou </w:t>
      </w:r>
      <w:proofErr w:type="spellStart"/>
      <w:r w:rsidRPr="00DE2608">
        <w:rPr>
          <w:rFonts w:ascii="Times New Roman" w:hAnsi="Times New Roman" w:cs="Times New Roman"/>
          <w:i/>
          <w:sz w:val="24"/>
          <w:szCs w:val="24"/>
          <w:lang w:val="cs-CZ"/>
        </w:rPr>
        <w:t>ratione</w:t>
      </w:r>
      <w:proofErr w:type="spellEnd"/>
      <w:r w:rsidRPr="00DE260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DE2608">
        <w:rPr>
          <w:rFonts w:ascii="Times New Roman" w:hAnsi="Times New Roman" w:cs="Times New Roman"/>
          <w:i/>
          <w:sz w:val="24"/>
          <w:szCs w:val="24"/>
          <w:lang w:val="cs-CZ"/>
        </w:rPr>
        <w:t>personae</w:t>
      </w:r>
      <w:proofErr w:type="spellEnd"/>
      <w:r w:rsidRPr="00DE260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F1472" w:rsidRPr="00BB1B97" w:rsidRDefault="00BB1B97" w:rsidP="00BB1B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2608">
        <w:rPr>
          <w:rFonts w:ascii="Times New Roman" w:hAnsi="Times New Roman" w:cs="Times New Roman"/>
          <w:sz w:val="24"/>
          <w:szCs w:val="24"/>
          <w:lang w:val="cs-CZ"/>
        </w:rPr>
        <w:t>ESLP pokračoval připomenutím, že „rodinný život“ může existovat mezi prarodiči a jejich vnoučaty, pokud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jsou</w:t>
      </w:r>
      <w:r w:rsidRPr="00DE2608">
        <w:rPr>
          <w:rFonts w:ascii="Times New Roman" w:hAnsi="Times New Roman" w:cs="Times New Roman"/>
          <w:sz w:val="24"/>
          <w:szCs w:val="24"/>
          <w:lang w:val="cs-CZ"/>
        </w:rPr>
        <w:t xml:space="preserve"> mezi </w:t>
      </w: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DE2608">
        <w:rPr>
          <w:rFonts w:ascii="Times New Roman" w:hAnsi="Times New Roman" w:cs="Times New Roman"/>
          <w:sz w:val="24"/>
          <w:szCs w:val="24"/>
          <w:lang w:val="cs-CZ"/>
        </w:rPr>
        <w:t>imi vytvořené pevné rodinné vazby. V projednávaném případě prarodiče žili společně se svými vnoučaty skoro osm let a jejich vztah mohl být tak pokládán za „rodinný život“ ve smyslu článku 8 Úmluvy. Avšak za normálních okolností vztah mezi prarodiči a jejich vnoučaty má jinou povahu a stupeň v porovnání se vztahem, který existuje mezi rodiči a jejich dětmi, a proto v zásadě vyžaduje méně intenzivní ochranu. Právo prarodičů na respektování jejich rodinného života s vnoučaty primárně zahrnu</w:t>
      </w:r>
      <w:bookmarkStart w:id="0" w:name="_GoBack"/>
      <w:bookmarkEnd w:id="0"/>
      <w:r w:rsidRPr="00DE2608">
        <w:rPr>
          <w:rFonts w:ascii="Times New Roman" w:hAnsi="Times New Roman" w:cs="Times New Roman"/>
          <w:sz w:val="24"/>
          <w:szCs w:val="24"/>
          <w:lang w:val="cs-CZ"/>
        </w:rPr>
        <w:t>je právo udržet normální vztah prostřednictvím kontaktů mezi nimi, které jsou však realizovány se souhlasem rodičů dětí. V situacích, kde děti jsou ponechány bez rodičovské péče, prarodiče mohou být ve smyslu článku 8 Úmluvy oprávněni mít svěřena vnoučata do jejich péče. Nicméně, okolnosti tohoto případu takové právo nedávají, protože prarodiče nemohli tvrdit, že otec své děti opustil, neboť byl pryč pouze jeden a půl měsíce a nechal prarodiče, aby se o děti postarali. Podle názoru ESLP rozhodnutí vnitrostátních soudů vydaná ve svěřeneckém řízení nezasáhla do práva prvních dvou stěžovatelů na respektování jejich rodinného života. Jejich stížnost byla tak shledána zjevně neopodstatněnou.</w:t>
      </w:r>
    </w:p>
    <w:sectPr w:rsidR="00CF1472" w:rsidRPr="00BB1B97" w:rsidSect="0023511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124E18"/>
    <w:rsid w:val="002508E8"/>
    <w:rsid w:val="002C0C1E"/>
    <w:rsid w:val="0036395D"/>
    <w:rsid w:val="004047EA"/>
    <w:rsid w:val="0042064A"/>
    <w:rsid w:val="0049413A"/>
    <w:rsid w:val="004C4C13"/>
    <w:rsid w:val="00522CE1"/>
    <w:rsid w:val="00693672"/>
    <w:rsid w:val="00711891"/>
    <w:rsid w:val="0071671F"/>
    <w:rsid w:val="00735CFB"/>
    <w:rsid w:val="007B6959"/>
    <w:rsid w:val="00836C4B"/>
    <w:rsid w:val="008767F5"/>
    <w:rsid w:val="008E559C"/>
    <w:rsid w:val="008F79EC"/>
    <w:rsid w:val="00943C30"/>
    <w:rsid w:val="009C6B49"/>
    <w:rsid w:val="00B43F95"/>
    <w:rsid w:val="00B82F24"/>
    <w:rsid w:val="00BB1B97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2015-04-23T13:28:00Z</dcterms:created>
  <dcterms:modified xsi:type="dcterms:W3CDTF">2015-04-23T13:28:00Z</dcterms:modified>
</cp:coreProperties>
</file>