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AC" w:rsidRDefault="004859AC" w:rsidP="00262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083">
        <w:rPr>
          <w:rFonts w:ascii="Times New Roman" w:hAnsi="Times New Roman" w:cs="Times New Roman"/>
          <w:sz w:val="24"/>
          <w:szCs w:val="24"/>
        </w:rPr>
        <w:t>N á v r h</w:t>
      </w:r>
    </w:p>
    <w:p w:rsidR="00262C0D" w:rsidRPr="00405083" w:rsidRDefault="00262C0D" w:rsidP="00262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9AC" w:rsidRDefault="004859AC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USNESENÍ SNĚMU ČESKÉ ADVOKÁTNÍ KOMORY</w:t>
      </w:r>
    </w:p>
    <w:p w:rsidR="00262C0D" w:rsidRPr="00405083" w:rsidRDefault="00262C0D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AC" w:rsidRDefault="00116AC7" w:rsidP="00262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t>ze dne 22</w:t>
      </w:r>
      <w:r w:rsidR="004859AC" w:rsidRPr="00405083">
        <w:rPr>
          <w:rFonts w:ascii="Times New Roman" w:hAnsi="Times New Roman" w:cs="Times New Roman"/>
          <w:sz w:val="24"/>
          <w:szCs w:val="24"/>
        </w:rPr>
        <w:t xml:space="preserve">. </w:t>
      </w:r>
      <w:r w:rsidRPr="00405083">
        <w:rPr>
          <w:rFonts w:ascii="Times New Roman" w:hAnsi="Times New Roman" w:cs="Times New Roman"/>
          <w:sz w:val="24"/>
          <w:szCs w:val="24"/>
        </w:rPr>
        <w:t xml:space="preserve">září </w:t>
      </w:r>
      <w:r w:rsidR="004859AC" w:rsidRPr="00405083">
        <w:rPr>
          <w:rFonts w:ascii="Times New Roman" w:hAnsi="Times New Roman" w:cs="Times New Roman"/>
          <w:sz w:val="24"/>
          <w:szCs w:val="24"/>
        </w:rPr>
        <w:t>201</w:t>
      </w:r>
      <w:r w:rsidRPr="00405083">
        <w:rPr>
          <w:rFonts w:ascii="Times New Roman" w:hAnsi="Times New Roman" w:cs="Times New Roman"/>
          <w:sz w:val="24"/>
          <w:szCs w:val="24"/>
        </w:rPr>
        <w:t>7</w:t>
      </w:r>
      <w:r w:rsidR="004859AC" w:rsidRPr="00405083">
        <w:rPr>
          <w:rFonts w:ascii="Times New Roman" w:hAnsi="Times New Roman" w:cs="Times New Roman"/>
          <w:sz w:val="24"/>
          <w:szCs w:val="24"/>
        </w:rPr>
        <w:t>,</w:t>
      </w:r>
    </w:p>
    <w:p w:rsidR="00262C0D" w:rsidRDefault="00262C0D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AC" w:rsidRDefault="00F0018B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 xml:space="preserve">kterým se mění </w:t>
      </w:r>
      <w:r w:rsidR="005277BE" w:rsidRPr="00405083">
        <w:rPr>
          <w:rFonts w:ascii="Times New Roman" w:hAnsi="Times New Roman" w:cs="Times New Roman"/>
          <w:b/>
          <w:sz w:val="24"/>
          <w:szCs w:val="24"/>
        </w:rPr>
        <w:t xml:space="preserve">jednací </w:t>
      </w:r>
      <w:r w:rsidR="004859AC" w:rsidRPr="00405083">
        <w:rPr>
          <w:rFonts w:ascii="Times New Roman" w:hAnsi="Times New Roman" w:cs="Times New Roman"/>
          <w:b/>
          <w:sz w:val="24"/>
          <w:szCs w:val="24"/>
        </w:rPr>
        <w:t xml:space="preserve">řád </w:t>
      </w:r>
      <w:r w:rsidR="005277BE" w:rsidRPr="00405083">
        <w:rPr>
          <w:rFonts w:ascii="Times New Roman" w:hAnsi="Times New Roman" w:cs="Times New Roman"/>
          <w:b/>
          <w:sz w:val="24"/>
          <w:szCs w:val="24"/>
        </w:rPr>
        <w:t xml:space="preserve">sněmu </w:t>
      </w:r>
      <w:r w:rsidR="004859AC" w:rsidRPr="00405083">
        <w:rPr>
          <w:rFonts w:ascii="Times New Roman" w:hAnsi="Times New Roman" w:cs="Times New Roman"/>
          <w:b/>
          <w:sz w:val="24"/>
          <w:szCs w:val="24"/>
        </w:rPr>
        <w:t>České advokátní komory</w:t>
      </w:r>
    </w:p>
    <w:p w:rsidR="00262C0D" w:rsidRPr="00405083" w:rsidRDefault="00262C0D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AC" w:rsidRDefault="004859AC" w:rsidP="0026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t>Sněm České advokátní komory se usnesl podle § 43 písm. h) zákona č. 85/1996 Sb., o advokacii, ve znění pozdějších předpisů, takto:</w:t>
      </w:r>
    </w:p>
    <w:p w:rsidR="00262C0D" w:rsidRPr="00405083" w:rsidRDefault="00262C0D" w:rsidP="0026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9AC" w:rsidRDefault="004859AC" w:rsidP="00262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t>Čl. I</w:t>
      </w:r>
    </w:p>
    <w:p w:rsidR="004859AC" w:rsidRDefault="00F0018B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 xml:space="preserve">Změna </w:t>
      </w:r>
      <w:r w:rsidR="005277BE" w:rsidRPr="00405083">
        <w:rPr>
          <w:rFonts w:ascii="Times New Roman" w:hAnsi="Times New Roman" w:cs="Times New Roman"/>
          <w:b/>
          <w:sz w:val="24"/>
          <w:szCs w:val="24"/>
        </w:rPr>
        <w:t>jednacího</w:t>
      </w:r>
      <w:r w:rsidR="004859AC" w:rsidRPr="00405083">
        <w:rPr>
          <w:rFonts w:ascii="Times New Roman" w:hAnsi="Times New Roman" w:cs="Times New Roman"/>
          <w:b/>
          <w:sz w:val="24"/>
          <w:szCs w:val="24"/>
        </w:rPr>
        <w:t xml:space="preserve"> řádu </w:t>
      </w:r>
      <w:r w:rsidR="005277BE" w:rsidRPr="00405083">
        <w:rPr>
          <w:rFonts w:ascii="Times New Roman" w:hAnsi="Times New Roman" w:cs="Times New Roman"/>
          <w:b/>
          <w:sz w:val="24"/>
          <w:szCs w:val="24"/>
        </w:rPr>
        <w:t xml:space="preserve">sněmu </w:t>
      </w:r>
      <w:r w:rsidR="004859AC" w:rsidRPr="00405083">
        <w:rPr>
          <w:rFonts w:ascii="Times New Roman" w:hAnsi="Times New Roman" w:cs="Times New Roman"/>
          <w:b/>
          <w:sz w:val="24"/>
          <w:szCs w:val="24"/>
        </w:rPr>
        <w:t>České advokátní komory</w:t>
      </w:r>
    </w:p>
    <w:p w:rsidR="00262C0D" w:rsidRPr="00405083" w:rsidRDefault="00262C0D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30" w:rsidRPr="00405083" w:rsidRDefault="00F20D0D" w:rsidP="0026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t>V čl. 14 odst. 3 j</w:t>
      </w:r>
      <w:r w:rsidR="005277BE" w:rsidRPr="00405083">
        <w:rPr>
          <w:rFonts w:ascii="Times New Roman" w:hAnsi="Times New Roman" w:cs="Times New Roman"/>
          <w:sz w:val="24"/>
          <w:szCs w:val="24"/>
        </w:rPr>
        <w:t>ednací</w:t>
      </w:r>
      <w:r w:rsidRPr="00405083">
        <w:rPr>
          <w:rFonts w:ascii="Times New Roman" w:hAnsi="Times New Roman" w:cs="Times New Roman"/>
          <w:sz w:val="24"/>
          <w:szCs w:val="24"/>
        </w:rPr>
        <w:t>ho</w:t>
      </w:r>
      <w:r w:rsidR="005277BE" w:rsidRPr="00405083">
        <w:rPr>
          <w:rFonts w:ascii="Times New Roman" w:hAnsi="Times New Roman" w:cs="Times New Roman"/>
          <w:sz w:val="24"/>
          <w:szCs w:val="24"/>
        </w:rPr>
        <w:t xml:space="preserve"> řád</w:t>
      </w:r>
      <w:r w:rsidRPr="00405083">
        <w:rPr>
          <w:rFonts w:ascii="Times New Roman" w:hAnsi="Times New Roman" w:cs="Times New Roman"/>
          <w:sz w:val="24"/>
          <w:szCs w:val="24"/>
        </w:rPr>
        <w:t>u</w:t>
      </w:r>
      <w:r w:rsidR="005277BE" w:rsidRPr="00405083">
        <w:rPr>
          <w:rFonts w:ascii="Times New Roman" w:hAnsi="Times New Roman" w:cs="Times New Roman"/>
          <w:sz w:val="24"/>
          <w:szCs w:val="24"/>
        </w:rPr>
        <w:t xml:space="preserve"> </w:t>
      </w:r>
      <w:r w:rsidR="004859AC" w:rsidRPr="00405083">
        <w:rPr>
          <w:rFonts w:ascii="Times New Roman" w:hAnsi="Times New Roman" w:cs="Times New Roman"/>
          <w:sz w:val="24"/>
          <w:szCs w:val="24"/>
        </w:rPr>
        <w:t xml:space="preserve">sněmu </w:t>
      </w:r>
      <w:r w:rsidR="00B65538" w:rsidRPr="00405083">
        <w:rPr>
          <w:rFonts w:ascii="Times New Roman" w:hAnsi="Times New Roman" w:cs="Times New Roman"/>
          <w:sz w:val="24"/>
          <w:szCs w:val="24"/>
        </w:rPr>
        <w:t xml:space="preserve">České advokátní komory </w:t>
      </w:r>
      <w:r w:rsidR="007D7D05" w:rsidRPr="00405083">
        <w:rPr>
          <w:rFonts w:ascii="Times New Roman" w:hAnsi="Times New Roman" w:cs="Times New Roman"/>
          <w:sz w:val="24"/>
          <w:szCs w:val="24"/>
        </w:rPr>
        <w:t xml:space="preserve">ze dne </w:t>
      </w:r>
      <w:r w:rsidR="005277BE" w:rsidRPr="00405083">
        <w:rPr>
          <w:rFonts w:ascii="Times New Roman" w:hAnsi="Times New Roman" w:cs="Times New Roman"/>
          <w:sz w:val="24"/>
          <w:szCs w:val="24"/>
        </w:rPr>
        <w:t>29</w:t>
      </w:r>
      <w:r w:rsidR="007D7D05" w:rsidRPr="00405083">
        <w:rPr>
          <w:rFonts w:ascii="Times New Roman" w:hAnsi="Times New Roman" w:cs="Times New Roman"/>
          <w:sz w:val="24"/>
          <w:szCs w:val="24"/>
        </w:rPr>
        <w:t>. října 200</w:t>
      </w:r>
      <w:r w:rsidR="005277BE" w:rsidRPr="00405083">
        <w:rPr>
          <w:rFonts w:ascii="Times New Roman" w:hAnsi="Times New Roman" w:cs="Times New Roman"/>
          <w:sz w:val="24"/>
          <w:szCs w:val="24"/>
        </w:rPr>
        <w:t>2</w:t>
      </w:r>
      <w:r w:rsidR="00116AC7" w:rsidRPr="00405083">
        <w:rPr>
          <w:rFonts w:ascii="Times New Roman" w:hAnsi="Times New Roman" w:cs="Times New Roman"/>
          <w:sz w:val="24"/>
          <w:szCs w:val="24"/>
        </w:rPr>
        <w:t xml:space="preserve">, </w:t>
      </w:r>
      <w:r w:rsidR="005277BE" w:rsidRPr="00405083">
        <w:rPr>
          <w:rFonts w:ascii="Times New Roman" w:hAnsi="Times New Roman" w:cs="Times New Roman"/>
          <w:bCs/>
          <w:color w:val="292526"/>
          <w:sz w:val="24"/>
          <w:szCs w:val="24"/>
        </w:rPr>
        <w:t>ve znění usnesení 4. sněmu České advokátní komory ze d</w:t>
      </w:r>
      <w:r w:rsidR="00262C0D">
        <w:rPr>
          <w:rFonts w:ascii="Times New Roman" w:hAnsi="Times New Roman" w:cs="Times New Roman"/>
          <w:bCs/>
          <w:color w:val="292526"/>
          <w:sz w:val="24"/>
          <w:szCs w:val="24"/>
        </w:rPr>
        <w:t>ne 21. října 2005 a usnesení 5. </w:t>
      </w:r>
      <w:r w:rsidR="005277BE" w:rsidRPr="00405083">
        <w:rPr>
          <w:rFonts w:ascii="Times New Roman" w:hAnsi="Times New Roman" w:cs="Times New Roman"/>
          <w:bCs/>
          <w:color w:val="292526"/>
          <w:sz w:val="24"/>
          <w:szCs w:val="24"/>
        </w:rPr>
        <w:t xml:space="preserve">sněmu České advokátní komory ze dne 16. října 2009 </w:t>
      </w:r>
      <w:r w:rsidR="004859AC" w:rsidRPr="00405083">
        <w:rPr>
          <w:rFonts w:ascii="Times New Roman" w:hAnsi="Times New Roman" w:cs="Times New Roman"/>
          <w:sz w:val="24"/>
          <w:szCs w:val="24"/>
        </w:rPr>
        <w:t xml:space="preserve">se </w:t>
      </w:r>
      <w:r w:rsidR="00DD489D" w:rsidRPr="00405083">
        <w:rPr>
          <w:rFonts w:ascii="Times New Roman" w:hAnsi="Times New Roman" w:cs="Times New Roman"/>
          <w:sz w:val="24"/>
          <w:szCs w:val="24"/>
        </w:rPr>
        <w:t>doplňují věty, které zní: „</w:t>
      </w:r>
      <w:r w:rsidR="00DD489D" w:rsidRPr="00405083">
        <w:rPr>
          <w:rFonts w:ascii="Times New Roman" w:hAnsi="Times New Roman" w:cs="Times New Roman"/>
          <w:color w:val="292526"/>
          <w:sz w:val="24"/>
          <w:szCs w:val="24"/>
        </w:rPr>
        <w:t>K veřejnému hlasování lze použít</w:t>
      </w:r>
      <w:r w:rsidR="00DD489D" w:rsidRPr="00405083">
        <w:rPr>
          <w:rFonts w:ascii="Times New Roman" w:hAnsi="Times New Roman" w:cs="Times New Roman"/>
          <w:b/>
          <w:color w:val="292526"/>
          <w:sz w:val="24"/>
          <w:szCs w:val="24"/>
        </w:rPr>
        <w:t xml:space="preserve"> </w:t>
      </w:r>
      <w:r w:rsidR="00DD489D" w:rsidRPr="00405083">
        <w:rPr>
          <w:rFonts w:ascii="Times New Roman" w:hAnsi="Times New Roman" w:cs="Times New Roman"/>
          <w:color w:val="292526"/>
          <w:sz w:val="24"/>
          <w:szCs w:val="24"/>
        </w:rPr>
        <w:t>hlasovací zařízení. Při hlasování hlasovacím zařízením hlasuje advokát tak, že stiskne tlačítko hlasovacího zařízení kdykoli v intervalu stanoveném pro hlasování a zvedne ruku.</w:t>
      </w:r>
      <w:r w:rsidR="00DD489D" w:rsidRPr="00405083">
        <w:rPr>
          <w:rFonts w:ascii="Times New Roman" w:hAnsi="Times New Roman" w:cs="Times New Roman"/>
          <w:sz w:val="24"/>
          <w:szCs w:val="24"/>
        </w:rPr>
        <w:t>“</w:t>
      </w:r>
    </w:p>
    <w:p w:rsidR="004859AC" w:rsidRPr="00405083" w:rsidRDefault="004859AC" w:rsidP="00262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t>Čl. II</w:t>
      </w:r>
    </w:p>
    <w:p w:rsidR="004859AC" w:rsidRDefault="004859AC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5F7F88" w:rsidRPr="00405083" w:rsidRDefault="005F7F88" w:rsidP="0026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12" w:rsidRPr="00405083" w:rsidRDefault="004859AC" w:rsidP="00262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t xml:space="preserve">Toto usnesení nabývá účinnosti </w:t>
      </w:r>
      <w:r w:rsidR="005277BE" w:rsidRPr="00405083">
        <w:rPr>
          <w:rFonts w:ascii="Times New Roman" w:hAnsi="Times New Roman" w:cs="Times New Roman"/>
          <w:sz w:val="24"/>
          <w:szCs w:val="24"/>
        </w:rPr>
        <w:t xml:space="preserve">dnem 1. </w:t>
      </w:r>
      <w:r w:rsidR="00574E11">
        <w:rPr>
          <w:rFonts w:ascii="Times New Roman" w:hAnsi="Times New Roman" w:cs="Times New Roman"/>
          <w:sz w:val="24"/>
          <w:szCs w:val="24"/>
        </w:rPr>
        <w:t xml:space="preserve">ledna </w:t>
      </w:r>
      <w:r w:rsidR="005277BE" w:rsidRPr="00405083">
        <w:rPr>
          <w:rFonts w:ascii="Times New Roman" w:hAnsi="Times New Roman" w:cs="Times New Roman"/>
          <w:sz w:val="24"/>
          <w:szCs w:val="24"/>
        </w:rPr>
        <w:t>201</w:t>
      </w:r>
      <w:r w:rsidR="00574E11">
        <w:rPr>
          <w:rFonts w:ascii="Times New Roman" w:hAnsi="Times New Roman" w:cs="Times New Roman"/>
          <w:sz w:val="24"/>
          <w:szCs w:val="24"/>
        </w:rPr>
        <w:t>8</w:t>
      </w:r>
      <w:r w:rsidRPr="00405083">
        <w:rPr>
          <w:rFonts w:ascii="Times New Roman" w:hAnsi="Times New Roman" w:cs="Times New Roman"/>
          <w:sz w:val="24"/>
          <w:szCs w:val="24"/>
        </w:rPr>
        <w:t>.</w:t>
      </w:r>
    </w:p>
    <w:p w:rsidR="00AB4D12" w:rsidRPr="00405083" w:rsidRDefault="00AB4D12" w:rsidP="0026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br w:type="page"/>
      </w:r>
    </w:p>
    <w:p w:rsidR="004859AC" w:rsidRDefault="00AB4D12" w:rsidP="00262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0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Odůvodnění</w:t>
      </w:r>
    </w:p>
    <w:p w:rsidR="00574E11" w:rsidRPr="00405083" w:rsidRDefault="00574E11" w:rsidP="0026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12" w:rsidRPr="00405083" w:rsidRDefault="00AB4D12" w:rsidP="00262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764DCD" w:rsidRDefault="00D66A12" w:rsidP="0026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t>Vzhledem k rostoucímu počtu advokátů a vzhledem k organizačním možnostem při jednání sněmu se navrhuje, aby byla zavedena možnost při veřejném hlasování použít hlasovací zařízení, které umožní zvládnout i velký počet přítomných advokátů. Procedura hlasování by potom byla shodná s hlasováním v Poslanecké sněmovně nebo Senátu.</w:t>
      </w:r>
    </w:p>
    <w:p w:rsidR="00574E11" w:rsidRPr="00405083" w:rsidRDefault="00574E11" w:rsidP="0026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9B" w:rsidRPr="00405083" w:rsidRDefault="009A0D9B" w:rsidP="00262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764DCD" w:rsidRPr="00405083" w:rsidRDefault="00C124DC" w:rsidP="0026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83">
        <w:rPr>
          <w:rFonts w:ascii="Times New Roman" w:hAnsi="Times New Roman" w:cs="Times New Roman"/>
          <w:sz w:val="24"/>
          <w:szCs w:val="24"/>
        </w:rPr>
        <w:t xml:space="preserve">Účinnost </w:t>
      </w:r>
      <w:r w:rsidR="00054781" w:rsidRPr="00405083">
        <w:rPr>
          <w:rFonts w:ascii="Times New Roman" w:hAnsi="Times New Roman" w:cs="Times New Roman"/>
          <w:sz w:val="24"/>
          <w:szCs w:val="24"/>
        </w:rPr>
        <w:t xml:space="preserve">novely stálého volebního řádu </w:t>
      </w:r>
      <w:r w:rsidRPr="00405083">
        <w:rPr>
          <w:rFonts w:ascii="Times New Roman" w:hAnsi="Times New Roman" w:cs="Times New Roman"/>
          <w:sz w:val="24"/>
          <w:szCs w:val="24"/>
        </w:rPr>
        <w:t xml:space="preserve">se navrhuje stanovit </w:t>
      </w:r>
      <w:r w:rsidR="00574E11">
        <w:rPr>
          <w:rFonts w:ascii="Times New Roman" w:hAnsi="Times New Roman" w:cs="Times New Roman"/>
          <w:sz w:val="24"/>
          <w:szCs w:val="24"/>
        </w:rPr>
        <w:t xml:space="preserve">na začátek příštího kalendářního roku </w:t>
      </w:r>
      <w:r w:rsidRPr="00405083">
        <w:rPr>
          <w:rFonts w:ascii="Times New Roman" w:hAnsi="Times New Roman" w:cs="Times New Roman"/>
          <w:sz w:val="24"/>
          <w:szCs w:val="24"/>
        </w:rPr>
        <w:t xml:space="preserve">(tj. 1. </w:t>
      </w:r>
      <w:r w:rsidR="00574E11">
        <w:rPr>
          <w:rFonts w:ascii="Times New Roman" w:hAnsi="Times New Roman" w:cs="Times New Roman"/>
          <w:sz w:val="24"/>
          <w:szCs w:val="24"/>
        </w:rPr>
        <w:t xml:space="preserve">ledna </w:t>
      </w:r>
      <w:r w:rsidRPr="00405083">
        <w:rPr>
          <w:rFonts w:ascii="Times New Roman" w:hAnsi="Times New Roman" w:cs="Times New Roman"/>
          <w:sz w:val="24"/>
          <w:szCs w:val="24"/>
        </w:rPr>
        <w:t>201</w:t>
      </w:r>
      <w:r w:rsidR="00574E11">
        <w:rPr>
          <w:rFonts w:ascii="Times New Roman" w:hAnsi="Times New Roman" w:cs="Times New Roman"/>
          <w:sz w:val="24"/>
          <w:szCs w:val="24"/>
        </w:rPr>
        <w:t>8</w:t>
      </w:r>
      <w:r w:rsidRPr="00405083">
        <w:rPr>
          <w:rFonts w:ascii="Times New Roman" w:hAnsi="Times New Roman" w:cs="Times New Roman"/>
          <w:sz w:val="24"/>
          <w:szCs w:val="24"/>
        </w:rPr>
        <w:t xml:space="preserve">); změny se tudíž nijak nedotknou průběhu voleb </w:t>
      </w:r>
      <w:r w:rsidR="00574E11">
        <w:rPr>
          <w:rFonts w:ascii="Times New Roman" w:hAnsi="Times New Roman" w:cs="Times New Roman"/>
          <w:sz w:val="24"/>
          <w:szCs w:val="24"/>
        </w:rPr>
        <w:t>7</w:t>
      </w:r>
      <w:r w:rsidRPr="00405083">
        <w:rPr>
          <w:rFonts w:ascii="Times New Roman" w:hAnsi="Times New Roman" w:cs="Times New Roman"/>
          <w:sz w:val="24"/>
          <w:szCs w:val="24"/>
        </w:rPr>
        <w:t>. sněmu</w:t>
      </w:r>
      <w:r w:rsidR="004B2B69" w:rsidRPr="00405083">
        <w:rPr>
          <w:rFonts w:ascii="Times New Roman" w:hAnsi="Times New Roman" w:cs="Times New Roman"/>
          <w:sz w:val="24"/>
          <w:szCs w:val="24"/>
        </w:rPr>
        <w:t xml:space="preserve"> a uplatní se až při volbách na </w:t>
      </w:r>
      <w:r w:rsidR="00F20D0D" w:rsidRPr="00405083">
        <w:rPr>
          <w:rFonts w:ascii="Times New Roman" w:hAnsi="Times New Roman" w:cs="Times New Roman"/>
          <w:sz w:val="24"/>
          <w:szCs w:val="24"/>
        </w:rPr>
        <w:t>8</w:t>
      </w:r>
      <w:r w:rsidR="004B2B69" w:rsidRPr="00405083">
        <w:rPr>
          <w:rFonts w:ascii="Times New Roman" w:hAnsi="Times New Roman" w:cs="Times New Roman"/>
          <w:sz w:val="24"/>
          <w:szCs w:val="24"/>
        </w:rPr>
        <w:t>. sněmu</w:t>
      </w:r>
      <w:r w:rsidR="00F21CA4">
        <w:rPr>
          <w:rFonts w:ascii="Times New Roman" w:hAnsi="Times New Roman" w:cs="Times New Roman"/>
          <w:sz w:val="24"/>
          <w:szCs w:val="24"/>
        </w:rPr>
        <w:t xml:space="preserve"> v roce 2021</w:t>
      </w:r>
      <w:r w:rsidRPr="00405083">
        <w:rPr>
          <w:rFonts w:ascii="Times New Roman" w:hAnsi="Times New Roman" w:cs="Times New Roman"/>
          <w:sz w:val="24"/>
          <w:szCs w:val="24"/>
        </w:rPr>
        <w:t>.</w:t>
      </w:r>
      <w:r w:rsidR="00764DCD" w:rsidRPr="00405083">
        <w:rPr>
          <w:rFonts w:ascii="Times New Roman" w:hAnsi="Times New Roman" w:cs="Times New Roman"/>
          <w:sz w:val="24"/>
          <w:szCs w:val="24"/>
        </w:rPr>
        <w:br w:type="page"/>
      </w:r>
    </w:p>
    <w:p w:rsidR="00C84ACD" w:rsidRDefault="00764DCD" w:rsidP="0026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lastRenderedPageBreak/>
        <w:t>Úplné znění s vyznačením navrhovaných změn:</w:t>
      </w:r>
    </w:p>
    <w:p w:rsidR="004938E5" w:rsidRPr="00405083" w:rsidRDefault="004938E5" w:rsidP="0026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55" w:rsidRPr="00405083" w:rsidRDefault="009A2755" w:rsidP="002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92526"/>
          <w:sz w:val="24"/>
          <w:szCs w:val="24"/>
        </w:rPr>
      </w:pPr>
      <w:r w:rsidRPr="00405083">
        <w:rPr>
          <w:rFonts w:ascii="Times New Roman" w:hAnsi="Times New Roman" w:cs="Times New Roman"/>
          <w:bCs/>
          <w:color w:val="292526"/>
          <w:sz w:val="24"/>
          <w:szCs w:val="24"/>
        </w:rPr>
        <w:t>Čl. 14</w:t>
      </w:r>
    </w:p>
    <w:p w:rsidR="009A2755" w:rsidRDefault="009A2755" w:rsidP="002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405083">
        <w:rPr>
          <w:rFonts w:ascii="Times New Roman" w:hAnsi="Times New Roman" w:cs="Times New Roman"/>
          <w:b/>
          <w:bCs/>
          <w:color w:val="292526"/>
          <w:sz w:val="24"/>
          <w:szCs w:val="24"/>
        </w:rPr>
        <w:t>Hlasování</w:t>
      </w:r>
    </w:p>
    <w:p w:rsidR="004938E5" w:rsidRPr="00405083" w:rsidRDefault="004938E5" w:rsidP="0026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</w:p>
    <w:p w:rsidR="009A2755" w:rsidRDefault="009A2755" w:rsidP="0026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05083">
        <w:rPr>
          <w:rFonts w:ascii="Times New Roman" w:hAnsi="Times New Roman" w:cs="Times New Roman"/>
          <w:color w:val="292526"/>
          <w:sz w:val="24"/>
          <w:szCs w:val="24"/>
        </w:rPr>
        <w:t>(1) Sněm rozhoduje o každém návrhu, včetně návrhů procedurálních, hlasováním, které řídí předsedající; předsedající je povinen upozornit, že bude přikročeno k hlasování.</w:t>
      </w:r>
    </w:p>
    <w:p w:rsidR="004938E5" w:rsidRPr="00405083" w:rsidRDefault="004938E5" w:rsidP="00262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9A2755" w:rsidRDefault="009A275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05083">
        <w:rPr>
          <w:rFonts w:ascii="Times New Roman" w:hAnsi="Times New Roman" w:cs="Times New Roman"/>
          <w:color w:val="292526"/>
          <w:sz w:val="24"/>
          <w:szCs w:val="24"/>
        </w:rPr>
        <w:t>(2) Procedurální návrhy předkládá sněmu ke hl</w:t>
      </w:r>
      <w:r w:rsidR="00EE10C5">
        <w:rPr>
          <w:rFonts w:ascii="Times New Roman" w:hAnsi="Times New Roman" w:cs="Times New Roman"/>
          <w:color w:val="292526"/>
          <w:sz w:val="24"/>
          <w:szCs w:val="24"/>
        </w:rPr>
        <w:t>asování předsedající a návrhy k </w:t>
      </w:r>
      <w:r w:rsidRPr="00405083">
        <w:rPr>
          <w:rFonts w:ascii="Times New Roman" w:hAnsi="Times New Roman" w:cs="Times New Roman"/>
          <w:color w:val="292526"/>
          <w:sz w:val="24"/>
          <w:szCs w:val="24"/>
        </w:rPr>
        <w:t>jednotlivým bodům pořadu jednání předseda nebo jiný člen návrhové komise, a to tak, že zopakuje přesné znění návrhu, o němž se bude hlasovat, pokud nebylo advokátům předáno jeho písemné vyhotovení.</w:t>
      </w:r>
    </w:p>
    <w:p w:rsidR="004938E5" w:rsidRPr="00405083" w:rsidRDefault="004938E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9A2755" w:rsidRDefault="009A275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526"/>
          <w:sz w:val="24"/>
          <w:szCs w:val="24"/>
          <w:u w:val="single"/>
        </w:rPr>
      </w:pPr>
      <w:r w:rsidRPr="00405083">
        <w:rPr>
          <w:rFonts w:ascii="Times New Roman" w:hAnsi="Times New Roman" w:cs="Times New Roman"/>
          <w:color w:val="292526"/>
          <w:sz w:val="24"/>
          <w:szCs w:val="24"/>
        </w:rPr>
        <w:t xml:space="preserve">(3) Hlasuje se veřejně, pokud se sněm bez rozpravy neusnese na hlasování tajném. </w:t>
      </w:r>
      <w:r w:rsidRPr="00405083">
        <w:rPr>
          <w:rFonts w:ascii="Times New Roman" w:hAnsi="Times New Roman" w:cs="Times New Roman"/>
          <w:b/>
          <w:color w:val="292526"/>
          <w:sz w:val="24"/>
          <w:szCs w:val="24"/>
          <w:u w:val="single"/>
        </w:rPr>
        <w:t>K veřejnému hlasování lze použít hlasovací zařízení. Při hlasování hlasovacím zařízením hlasuje advokát tak, že stiskne tlačítko hlasovacího zařízení kdykoli v intervalu stanoveném pro hlasování a zvedne ruku.</w:t>
      </w:r>
    </w:p>
    <w:p w:rsidR="004938E5" w:rsidRPr="00405083" w:rsidRDefault="004938E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9A2755" w:rsidRPr="00405083" w:rsidRDefault="009A275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05083">
        <w:rPr>
          <w:rFonts w:ascii="Times New Roman" w:hAnsi="Times New Roman" w:cs="Times New Roman"/>
          <w:color w:val="292526"/>
          <w:sz w:val="24"/>
          <w:szCs w:val="24"/>
        </w:rPr>
        <w:t>(4) Každý advokát, který se hlasování zúčastní, má jeden hlas.</w:t>
      </w:r>
    </w:p>
    <w:p w:rsidR="004938E5" w:rsidRDefault="004938E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9A2755" w:rsidRPr="00405083" w:rsidRDefault="009A275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05083">
        <w:rPr>
          <w:rFonts w:ascii="Times New Roman" w:hAnsi="Times New Roman" w:cs="Times New Roman"/>
          <w:color w:val="292526"/>
          <w:sz w:val="24"/>
          <w:szCs w:val="24"/>
        </w:rPr>
        <w:t>(5) Předsedající dá hlasovat nejprve pro návrh, a poté proti návrhu.</w:t>
      </w:r>
    </w:p>
    <w:p w:rsidR="004938E5" w:rsidRDefault="004938E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9A2755" w:rsidRPr="00405083" w:rsidRDefault="009A275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05083">
        <w:rPr>
          <w:rFonts w:ascii="Times New Roman" w:hAnsi="Times New Roman" w:cs="Times New Roman"/>
          <w:color w:val="292526"/>
          <w:sz w:val="24"/>
          <w:szCs w:val="24"/>
        </w:rPr>
        <w:t>(6) Po ukončení hlasování vyhlásí předsedající jeho výsledky tak, že sdělí počet hlasů odevzdaných pro návrh a proti návrhu a počet advokátů, kteří se hlasování zdrželi; poté předsedající ohlásí, zda byl nebo nebyl návrh přijat.</w:t>
      </w:r>
    </w:p>
    <w:p w:rsidR="004938E5" w:rsidRDefault="004938E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</w:p>
    <w:p w:rsidR="009A2755" w:rsidRPr="00405083" w:rsidRDefault="009A2755" w:rsidP="0026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05083">
        <w:rPr>
          <w:rFonts w:ascii="Times New Roman" w:hAnsi="Times New Roman" w:cs="Times New Roman"/>
          <w:color w:val="292526"/>
          <w:sz w:val="24"/>
          <w:szCs w:val="24"/>
        </w:rPr>
        <w:t>(7) Je-li výsledek veřejného hlasování zcela zřejmý, není třeba zjišťovat přesný počet většinových hlasů; to neplatí, pokud se sněm k námitce navrhovatele bez rozpravy usnese, aby bylo při zjišťování a vyhlašování výsledku hlasování postupováno podle odstavce 6.</w:t>
      </w:r>
    </w:p>
    <w:p w:rsidR="009A2755" w:rsidRPr="00405083" w:rsidRDefault="009A2755" w:rsidP="0026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2755" w:rsidRPr="00405083" w:rsidSect="00E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C"/>
    <w:rsid w:val="00054781"/>
    <w:rsid w:val="00116AC7"/>
    <w:rsid w:val="00121564"/>
    <w:rsid w:val="001351A0"/>
    <w:rsid w:val="00143AF6"/>
    <w:rsid w:val="001B5984"/>
    <w:rsid w:val="00201BD2"/>
    <w:rsid w:val="00262C0D"/>
    <w:rsid w:val="00276C1E"/>
    <w:rsid w:val="0028413F"/>
    <w:rsid w:val="002E32A9"/>
    <w:rsid w:val="002F2532"/>
    <w:rsid w:val="0037314D"/>
    <w:rsid w:val="003A036D"/>
    <w:rsid w:val="003F44EF"/>
    <w:rsid w:val="00405083"/>
    <w:rsid w:val="004859AC"/>
    <w:rsid w:val="004938E5"/>
    <w:rsid w:val="004B2B69"/>
    <w:rsid w:val="004C7A0C"/>
    <w:rsid w:val="005277BE"/>
    <w:rsid w:val="00573E0D"/>
    <w:rsid w:val="00574E11"/>
    <w:rsid w:val="005F7F88"/>
    <w:rsid w:val="00745B0D"/>
    <w:rsid w:val="00751CE8"/>
    <w:rsid w:val="00764DCD"/>
    <w:rsid w:val="00782434"/>
    <w:rsid w:val="007D7D05"/>
    <w:rsid w:val="00821DB4"/>
    <w:rsid w:val="00821EE8"/>
    <w:rsid w:val="008B4F1F"/>
    <w:rsid w:val="008D2F61"/>
    <w:rsid w:val="009A0D9B"/>
    <w:rsid w:val="009A2755"/>
    <w:rsid w:val="009B28C3"/>
    <w:rsid w:val="00A45406"/>
    <w:rsid w:val="00AB4D12"/>
    <w:rsid w:val="00B157DB"/>
    <w:rsid w:val="00B65538"/>
    <w:rsid w:val="00B73545"/>
    <w:rsid w:val="00BE30AE"/>
    <w:rsid w:val="00C124DC"/>
    <w:rsid w:val="00C40E01"/>
    <w:rsid w:val="00C84ACD"/>
    <w:rsid w:val="00D473E7"/>
    <w:rsid w:val="00D66A12"/>
    <w:rsid w:val="00D84530"/>
    <w:rsid w:val="00DD489D"/>
    <w:rsid w:val="00E00964"/>
    <w:rsid w:val="00EC41A6"/>
    <w:rsid w:val="00EE10C5"/>
    <w:rsid w:val="00F0018B"/>
    <w:rsid w:val="00F20D0D"/>
    <w:rsid w:val="00F21CA4"/>
    <w:rsid w:val="00F55200"/>
    <w:rsid w:val="00F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99CC-F9CB-430E-9C2F-EC33D59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0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BD2"/>
    <w:pPr>
      <w:ind w:left="720"/>
      <w:contextualSpacing/>
    </w:pPr>
  </w:style>
  <w:style w:type="paragraph" w:customStyle="1" w:styleId="Textparagrafu">
    <w:name w:val="Text paragrafu"/>
    <w:basedOn w:val="Normln"/>
    <w:rsid w:val="00764DCD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764DCD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64DCD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64DC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64DC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Normln"/>
    <w:next w:val="Textodstavce"/>
    <w:rsid w:val="00764DCD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</dc:creator>
  <cp:lastModifiedBy>Justoň Johan, JUDr.</cp:lastModifiedBy>
  <cp:revision>2</cp:revision>
  <dcterms:created xsi:type="dcterms:W3CDTF">2017-06-16T11:42:00Z</dcterms:created>
  <dcterms:modified xsi:type="dcterms:W3CDTF">2017-06-16T11:42:00Z</dcterms:modified>
</cp:coreProperties>
</file>