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A5" w:rsidRPr="00BD10F9" w:rsidRDefault="000A5FA5" w:rsidP="000B4071">
      <w:pPr>
        <w:spacing w:after="0"/>
        <w:jc w:val="center"/>
        <w:outlineLvl w:val="7"/>
        <w:rPr>
          <w:rFonts w:ascii="Calibri Light" w:eastAsia="Times New Roman" w:hAnsi="Calibri Light" w:cs="Arial"/>
          <w:b/>
          <w:iCs/>
          <w:szCs w:val="23"/>
          <w:lang w:eastAsia="cs-CZ"/>
        </w:rPr>
      </w:pPr>
    </w:p>
    <w:p w:rsidR="000B4071" w:rsidRPr="00C45AA0" w:rsidRDefault="000B4071" w:rsidP="000B4071">
      <w:pPr>
        <w:spacing w:after="0"/>
        <w:jc w:val="center"/>
        <w:outlineLvl w:val="7"/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</w:pPr>
      <w:r w:rsidRPr="00C45AA0"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>Mgr. Anna Šabatová, Ph.D.</w:t>
      </w:r>
    </w:p>
    <w:p w:rsidR="000B4071" w:rsidRDefault="000B4071" w:rsidP="000B4071">
      <w:pPr>
        <w:spacing w:after="0"/>
        <w:jc w:val="center"/>
        <w:outlineLvl w:val="7"/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</w:pPr>
      <w:r w:rsidRPr="00C45AA0"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>veřejná ochránkyně práv</w:t>
      </w:r>
    </w:p>
    <w:p w:rsidR="00463E53" w:rsidRDefault="00463E53" w:rsidP="000B4071">
      <w:pPr>
        <w:spacing w:after="0"/>
        <w:jc w:val="center"/>
        <w:outlineLvl w:val="7"/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</w:pPr>
      <w:r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>a</w:t>
      </w:r>
    </w:p>
    <w:p w:rsidR="00463E53" w:rsidRDefault="00463E53" w:rsidP="000B4071">
      <w:pPr>
        <w:spacing w:after="0"/>
        <w:jc w:val="center"/>
        <w:outlineLvl w:val="7"/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</w:pPr>
      <w:r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>Nadace Open Society Fund Praha</w:t>
      </w:r>
      <w:r w:rsidR="0059078F"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 xml:space="preserve"> a </w:t>
      </w:r>
      <w:r>
        <w:rPr>
          <w:rFonts w:ascii="Calibri Light" w:eastAsia="Times New Roman" w:hAnsi="Calibri Light" w:cs="Arial"/>
          <w:b/>
          <w:iCs/>
          <w:sz w:val="32"/>
          <w:szCs w:val="32"/>
          <w:lang w:eastAsia="cs-CZ"/>
        </w:rPr>
        <w:t>Open Society Justice Initiative</w:t>
      </w:r>
    </w:p>
    <w:p w:rsidR="000B4071" w:rsidRPr="00270978" w:rsidRDefault="000B4071" w:rsidP="000B4071">
      <w:pPr>
        <w:spacing w:after="0"/>
        <w:jc w:val="center"/>
      </w:pPr>
    </w:p>
    <w:p w:rsidR="000B4071" w:rsidRDefault="00463E53" w:rsidP="00463E53">
      <w:pPr>
        <w:spacing w:after="0"/>
        <w:jc w:val="center"/>
        <w:outlineLvl w:val="7"/>
        <w:rPr>
          <w:rFonts w:ascii="Calibri Light" w:eastAsia="Times New Roman" w:hAnsi="Calibri Light" w:cs="Arial"/>
          <w:iCs/>
          <w:sz w:val="28"/>
          <w:szCs w:val="28"/>
          <w:lang w:eastAsia="cs-CZ"/>
        </w:rPr>
      </w:pPr>
      <w:r>
        <w:rPr>
          <w:rFonts w:ascii="Calibri Light" w:eastAsia="Times New Roman" w:hAnsi="Calibri Light" w:cs="Arial"/>
          <w:iCs/>
          <w:sz w:val="28"/>
          <w:szCs w:val="28"/>
          <w:lang w:eastAsia="cs-CZ"/>
        </w:rPr>
        <w:t>si Vás dovolují</w:t>
      </w:r>
      <w:r w:rsidR="000B4071" w:rsidRPr="00C45AA0">
        <w:rPr>
          <w:rFonts w:ascii="Calibri Light" w:eastAsia="Times New Roman" w:hAnsi="Calibri Light" w:cs="Arial"/>
          <w:iCs/>
          <w:sz w:val="28"/>
          <w:szCs w:val="28"/>
          <w:lang w:eastAsia="cs-CZ"/>
        </w:rPr>
        <w:t xml:space="preserve"> pozvat</w:t>
      </w:r>
      <w:r w:rsidR="0059078F">
        <w:rPr>
          <w:rFonts w:ascii="Calibri Light" w:eastAsia="Times New Roman" w:hAnsi="Calibri Light" w:cs="Arial"/>
          <w:iCs/>
          <w:sz w:val="28"/>
          <w:szCs w:val="28"/>
          <w:lang w:eastAsia="cs-CZ"/>
        </w:rPr>
        <w:t xml:space="preserve"> na </w:t>
      </w:r>
      <w:r>
        <w:rPr>
          <w:rFonts w:ascii="Calibri Light" w:eastAsia="Times New Roman" w:hAnsi="Calibri Light" w:cs="Arial"/>
          <w:iCs/>
          <w:sz w:val="28"/>
          <w:szCs w:val="28"/>
          <w:lang w:eastAsia="cs-CZ"/>
        </w:rPr>
        <w:t>seminář</w:t>
      </w:r>
    </w:p>
    <w:p w:rsidR="00463E53" w:rsidRPr="00270978" w:rsidRDefault="00463E53" w:rsidP="00463E53">
      <w:pPr>
        <w:spacing w:after="0"/>
        <w:jc w:val="center"/>
        <w:outlineLvl w:val="7"/>
      </w:pPr>
    </w:p>
    <w:p w:rsidR="00FE0460" w:rsidRDefault="00463E53" w:rsidP="00ED5BE4">
      <w:pPr>
        <w:spacing w:after="0" w:line="240" w:lineRule="auto"/>
        <w:jc w:val="center"/>
        <w:rPr>
          <w:rFonts w:asciiTheme="majorHAnsi" w:hAnsiTheme="majorHAnsi"/>
          <w:b/>
          <w:color w:val="008576"/>
          <w:sz w:val="48"/>
          <w:szCs w:val="48"/>
        </w:rPr>
      </w:pPr>
      <w:r w:rsidRPr="00463E53">
        <w:rPr>
          <w:rFonts w:asciiTheme="majorHAnsi" w:hAnsiTheme="majorHAnsi"/>
          <w:b/>
          <w:color w:val="008576"/>
          <w:sz w:val="48"/>
          <w:szCs w:val="48"/>
        </w:rPr>
        <w:t>Strategická litigace</w:t>
      </w:r>
      <w:r w:rsidR="0059078F">
        <w:rPr>
          <w:rFonts w:asciiTheme="majorHAnsi" w:hAnsiTheme="majorHAnsi"/>
          <w:b/>
          <w:color w:val="008576"/>
          <w:sz w:val="48"/>
          <w:szCs w:val="48"/>
        </w:rPr>
        <w:t xml:space="preserve"> a </w:t>
      </w:r>
      <w:r w:rsidRPr="00463E53">
        <w:rPr>
          <w:rFonts w:asciiTheme="majorHAnsi" w:hAnsiTheme="majorHAnsi"/>
          <w:b/>
          <w:color w:val="008576"/>
          <w:sz w:val="48"/>
          <w:szCs w:val="48"/>
        </w:rPr>
        <w:t xml:space="preserve">boj proti diskriminaci </w:t>
      </w:r>
    </w:p>
    <w:p w:rsidR="007C35A6" w:rsidRPr="00BD10F9" w:rsidRDefault="007C35A6" w:rsidP="00ED5BE4">
      <w:pPr>
        <w:spacing w:after="0" w:line="240" w:lineRule="auto"/>
        <w:jc w:val="center"/>
        <w:rPr>
          <w:rFonts w:asciiTheme="majorHAnsi" w:hAnsiTheme="majorHAnsi"/>
          <w:szCs w:val="23"/>
        </w:rPr>
      </w:pPr>
    </w:p>
    <w:p w:rsidR="007A440F" w:rsidRPr="000B4071" w:rsidRDefault="007A440F" w:rsidP="00B74C48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0B4071">
        <w:rPr>
          <w:rFonts w:asciiTheme="majorHAnsi" w:hAnsiTheme="majorHAnsi"/>
          <w:sz w:val="28"/>
          <w:szCs w:val="28"/>
        </w:rPr>
        <w:t>který se koná</w:t>
      </w:r>
    </w:p>
    <w:p w:rsidR="007A440F" w:rsidRPr="000B4071" w:rsidRDefault="009C53E7" w:rsidP="00463E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0B4071">
        <w:rPr>
          <w:rFonts w:asciiTheme="majorHAnsi" w:hAnsiTheme="majorHAnsi"/>
          <w:b/>
          <w:sz w:val="32"/>
          <w:szCs w:val="32"/>
        </w:rPr>
        <w:t xml:space="preserve">dne </w:t>
      </w:r>
      <w:r w:rsidR="00463E53">
        <w:rPr>
          <w:rFonts w:asciiTheme="majorHAnsi" w:hAnsiTheme="majorHAnsi"/>
          <w:b/>
          <w:sz w:val="32"/>
          <w:szCs w:val="32"/>
        </w:rPr>
        <w:t>13</w:t>
      </w:r>
      <w:r w:rsidR="00AC7515" w:rsidRPr="000B4071">
        <w:rPr>
          <w:rFonts w:asciiTheme="majorHAnsi" w:hAnsiTheme="majorHAnsi"/>
          <w:b/>
          <w:sz w:val="32"/>
          <w:szCs w:val="32"/>
        </w:rPr>
        <w:t xml:space="preserve">. </w:t>
      </w:r>
      <w:r w:rsidR="00463E53">
        <w:rPr>
          <w:rFonts w:asciiTheme="majorHAnsi" w:hAnsiTheme="majorHAnsi"/>
          <w:b/>
          <w:sz w:val="32"/>
          <w:szCs w:val="32"/>
        </w:rPr>
        <w:t>listopadu</w:t>
      </w:r>
      <w:r w:rsidR="00AC7515" w:rsidRPr="000B4071">
        <w:rPr>
          <w:rFonts w:asciiTheme="majorHAnsi" w:hAnsiTheme="majorHAnsi"/>
          <w:b/>
          <w:sz w:val="32"/>
          <w:szCs w:val="32"/>
        </w:rPr>
        <w:t xml:space="preserve"> 2017</w:t>
      </w:r>
    </w:p>
    <w:p w:rsidR="00D147AD" w:rsidRDefault="00D147AD" w:rsidP="000B4071">
      <w:pPr>
        <w:spacing w:after="0"/>
        <w:jc w:val="center"/>
        <w:rPr>
          <w:rFonts w:ascii="Calibri Light" w:eastAsia="Times New Roman" w:hAnsi="Calibri Light" w:cs="Arial"/>
          <w:b/>
          <w:snapToGrid w:val="0"/>
          <w:sz w:val="28"/>
          <w:szCs w:val="28"/>
          <w:lang w:eastAsia="cs-CZ"/>
        </w:rPr>
      </w:pPr>
    </w:p>
    <w:p w:rsidR="000B4071" w:rsidRPr="00C45AA0" w:rsidRDefault="000A5FA5" w:rsidP="000B4071">
      <w:pPr>
        <w:spacing w:after="0"/>
        <w:jc w:val="center"/>
        <w:rPr>
          <w:rFonts w:ascii="Calibri Light" w:eastAsia="Times New Roman" w:hAnsi="Calibri Light" w:cs="Arial"/>
          <w:b/>
          <w:snapToGrid w:val="0"/>
          <w:sz w:val="28"/>
          <w:szCs w:val="28"/>
          <w:lang w:eastAsia="cs-CZ"/>
        </w:rPr>
      </w:pPr>
      <w:r>
        <w:rPr>
          <w:rFonts w:ascii="Calibri Light" w:eastAsia="Times New Roman" w:hAnsi="Calibri Light" w:cs="Arial"/>
          <w:b/>
          <w:snapToGrid w:val="0"/>
          <w:sz w:val="28"/>
          <w:szCs w:val="28"/>
          <w:lang w:eastAsia="cs-CZ"/>
        </w:rPr>
        <w:t>v Kanceláři</w:t>
      </w:r>
      <w:r w:rsidR="000B4071" w:rsidRPr="00C45AA0">
        <w:rPr>
          <w:rFonts w:ascii="Calibri Light" w:eastAsia="Times New Roman" w:hAnsi="Calibri Light" w:cs="Arial"/>
          <w:b/>
          <w:snapToGrid w:val="0"/>
          <w:sz w:val="28"/>
          <w:szCs w:val="28"/>
          <w:lang w:eastAsia="cs-CZ"/>
        </w:rPr>
        <w:t xml:space="preserve"> veřejného ochránce práv</w:t>
      </w:r>
    </w:p>
    <w:p w:rsidR="00FE0460" w:rsidRDefault="000B4071" w:rsidP="000B4071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  <w:r w:rsidRPr="00C45AA0"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  <w:t>Údolní 39, 602 00 Brno</w:t>
      </w:r>
    </w:p>
    <w:p w:rsidR="00463E53" w:rsidRPr="00D147AD" w:rsidRDefault="00BD10F9" w:rsidP="00463E53">
      <w:pPr>
        <w:pStyle w:val="Zkladntext-prvnodsazen"/>
        <w:rPr>
          <w:sz w:val="23"/>
          <w:szCs w:val="23"/>
        </w:rPr>
      </w:pPr>
      <w:r w:rsidRPr="00BD10F9">
        <w:rPr>
          <w:sz w:val="23"/>
          <w:szCs w:val="23"/>
        </w:rPr>
        <w:t>Před deseti lety Evropský soud pro lidská práva označil segregaci romských dětí ve zvláštních školách za porušení zákazu diskriminace.</w:t>
      </w:r>
      <w:r>
        <w:rPr>
          <w:i/>
          <w:sz w:val="23"/>
          <w:szCs w:val="23"/>
        </w:rPr>
        <w:t xml:space="preserve"> </w:t>
      </w:r>
      <w:r w:rsidR="00463E53" w:rsidRPr="00B30C77">
        <w:rPr>
          <w:i/>
          <w:sz w:val="23"/>
          <w:szCs w:val="23"/>
        </w:rPr>
        <w:t>D.</w:t>
      </w:r>
      <w:r w:rsidR="0059078F" w:rsidRPr="00B30C77">
        <w:rPr>
          <w:i/>
          <w:sz w:val="23"/>
          <w:szCs w:val="23"/>
        </w:rPr>
        <w:t xml:space="preserve"> </w:t>
      </w:r>
      <w:r w:rsidR="00463E53" w:rsidRPr="00B30C77">
        <w:rPr>
          <w:i/>
          <w:sz w:val="23"/>
          <w:szCs w:val="23"/>
        </w:rPr>
        <w:t>H.</w:t>
      </w:r>
      <w:r w:rsidR="0059078F" w:rsidRPr="00B30C77">
        <w:rPr>
          <w:i/>
          <w:sz w:val="23"/>
          <w:szCs w:val="23"/>
        </w:rPr>
        <w:t xml:space="preserve"> a </w:t>
      </w:r>
      <w:r w:rsidR="00463E53" w:rsidRPr="00B30C77">
        <w:rPr>
          <w:i/>
          <w:sz w:val="23"/>
          <w:szCs w:val="23"/>
        </w:rPr>
        <w:t>ostatní proti České republice</w:t>
      </w:r>
      <w:r w:rsidR="0059078F">
        <w:rPr>
          <w:sz w:val="23"/>
          <w:szCs w:val="23"/>
        </w:rPr>
        <w:t xml:space="preserve"> </w:t>
      </w:r>
      <w:r w:rsidR="00463E53" w:rsidRPr="00D147AD">
        <w:rPr>
          <w:sz w:val="23"/>
          <w:szCs w:val="23"/>
        </w:rPr>
        <w:t>je zlomovým rozsudkem</w:t>
      </w:r>
      <w:r w:rsidR="0059078F">
        <w:rPr>
          <w:sz w:val="23"/>
          <w:szCs w:val="23"/>
        </w:rPr>
        <w:t xml:space="preserve"> v </w:t>
      </w:r>
      <w:r w:rsidR="00463E53" w:rsidRPr="00D147AD">
        <w:rPr>
          <w:sz w:val="23"/>
          <w:szCs w:val="23"/>
        </w:rPr>
        <w:t>oblasti diskriminace</w:t>
      </w:r>
      <w:r w:rsidR="0059078F">
        <w:rPr>
          <w:sz w:val="23"/>
          <w:szCs w:val="23"/>
        </w:rPr>
        <w:t xml:space="preserve"> a </w:t>
      </w:r>
      <w:r w:rsidR="00463E53" w:rsidRPr="00D147AD">
        <w:rPr>
          <w:sz w:val="23"/>
          <w:szCs w:val="23"/>
        </w:rPr>
        <w:t>vzdělávání nejen</w:t>
      </w:r>
      <w:r w:rsidR="0059078F">
        <w:rPr>
          <w:sz w:val="23"/>
          <w:szCs w:val="23"/>
        </w:rPr>
        <w:t xml:space="preserve"> v </w:t>
      </w:r>
      <w:r w:rsidR="00463E53" w:rsidRPr="00D147AD">
        <w:rPr>
          <w:sz w:val="23"/>
          <w:szCs w:val="23"/>
        </w:rPr>
        <w:t>České republice, ale</w:t>
      </w:r>
      <w:r w:rsidR="0059078F">
        <w:rPr>
          <w:sz w:val="23"/>
          <w:szCs w:val="23"/>
        </w:rPr>
        <w:t xml:space="preserve"> v </w:t>
      </w:r>
      <w:r w:rsidR="00463E53" w:rsidRPr="00D147AD">
        <w:rPr>
          <w:sz w:val="23"/>
          <w:szCs w:val="23"/>
        </w:rPr>
        <w:t>celé Evropě. Evropský soud</w:t>
      </w:r>
      <w:r w:rsidR="0059078F">
        <w:rPr>
          <w:sz w:val="23"/>
          <w:szCs w:val="23"/>
        </w:rPr>
        <w:t xml:space="preserve"> pro </w:t>
      </w:r>
      <w:r w:rsidR="00463E53" w:rsidRPr="00D147AD">
        <w:rPr>
          <w:sz w:val="23"/>
          <w:szCs w:val="23"/>
        </w:rPr>
        <w:t>lidská práva</w:t>
      </w:r>
      <w:r w:rsidR="0059078F">
        <w:rPr>
          <w:sz w:val="23"/>
          <w:szCs w:val="23"/>
        </w:rPr>
        <w:t xml:space="preserve"> a </w:t>
      </w:r>
      <w:r w:rsidR="00463E53" w:rsidRPr="00D147AD">
        <w:rPr>
          <w:sz w:val="23"/>
          <w:szCs w:val="23"/>
        </w:rPr>
        <w:t>národní soudy následně vydaly řadu dalších rozsudků odsuzujících diskriminaci romských dětí</w:t>
      </w:r>
      <w:r w:rsidR="0059078F">
        <w:rPr>
          <w:sz w:val="23"/>
          <w:szCs w:val="23"/>
        </w:rPr>
        <w:t xml:space="preserve"> ve </w:t>
      </w:r>
      <w:r w:rsidR="00463E53" w:rsidRPr="00D147AD">
        <w:rPr>
          <w:sz w:val="23"/>
          <w:szCs w:val="23"/>
        </w:rPr>
        <w:t>školství. Veřejná ochránkyně práv</w:t>
      </w:r>
      <w:r w:rsidR="0059078F">
        <w:rPr>
          <w:sz w:val="23"/>
          <w:szCs w:val="23"/>
        </w:rPr>
        <w:t xml:space="preserve"> ve </w:t>
      </w:r>
      <w:r w:rsidR="00463E53" w:rsidRPr="00D147AD">
        <w:rPr>
          <w:sz w:val="23"/>
          <w:szCs w:val="23"/>
        </w:rPr>
        <w:t>spolupráci</w:t>
      </w:r>
      <w:r w:rsidR="0059078F">
        <w:rPr>
          <w:sz w:val="23"/>
          <w:szCs w:val="23"/>
        </w:rPr>
        <w:t xml:space="preserve"> s </w:t>
      </w:r>
      <w:r w:rsidR="00463E53" w:rsidRPr="00D147AD">
        <w:rPr>
          <w:sz w:val="23"/>
          <w:szCs w:val="23"/>
        </w:rPr>
        <w:t>Nadací OSF</w:t>
      </w:r>
      <w:r w:rsidR="0059078F">
        <w:rPr>
          <w:sz w:val="23"/>
          <w:szCs w:val="23"/>
        </w:rPr>
        <w:t xml:space="preserve"> a </w:t>
      </w:r>
      <w:r w:rsidR="00463E53" w:rsidRPr="00D147AD">
        <w:rPr>
          <w:sz w:val="23"/>
          <w:szCs w:val="23"/>
        </w:rPr>
        <w:t xml:space="preserve">Open Society Justice Initiative (OSJI) </w:t>
      </w:r>
      <w:r w:rsidR="0059078F">
        <w:rPr>
          <w:sz w:val="23"/>
          <w:szCs w:val="23"/>
        </w:rPr>
        <w:t>pořádají u </w:t>
      </w:r>
      <w:r w:rsidR="00463E53" w:rsidRPr="00D147AD">
        <w:rPr>
          <w:sz w:val="23"/>
          <w:szCs w:val="23"/>
        </w:rPr>
        <w:t>příležitosti 10. výročí rozsudku seminář</w:t>
      </w:r>
      <w:r w:rsidR="0059078F">
        <w:rPr>
          <w:sz w:val="23"/>
          <w:szCs w:val="23"/>
        </w:rPr>
        <w:t xml:space="preserve"> k </w:t>
      </w:r>
      <w:r w:rsidR="00463E53" w:rsidRPr="00D147AD">
        <w:rPr>
          <w:sz w:val="23"/>
          <w:szCs w:val="23"/>
        </w:rPr>
        <w:t>tématu strategické litigace</w:t>
      </w:r>
      <w:r w:rsidR="0059078F">
        <w:rPr>
          <w:sz w:val="23"/>
          <w:szCs w:val="23"/>
        </w:rPr>
        <w:t xml:space="preserve"> a </w:t>
      </w:r>
      <w:r w:rsidR="00463E53" w:rsidRPr="00D147AD">
        <w:rPr>
          <w:sz w:val="23"/>
          <w:szCs w:val="23"/>
        </w:rPr>
        <w:t>jejímu významu</w:t>
      </w:r>
      <w:r w:rsidR="0059078F">
        <w:rPr>
          <w:sz w:val="23"/>
          <w:szCs w:val="23"/>
        </w:rPr>
        <w:t xml:space="preserve"> pro </w:t>
      </w:r>
      <w:r w:rsidR="00463E53" w:rsidRPr="00D147AD">
        <w:rPr>
          <w:sz w:val="23"/>
          <w:szCs w:val="23"/>
        </w:rPr>
        <w:t>boj proti diskriminaci</w:t>
      </w:r>
      <w:r w:rsidR="0059078F">
        <w:rPr>
          <w:sz w:val="23"/>
          <w:szCs w:val="23"/>
        </w:rPr>
        <w:t xml:space="preserve"> ve </w:t>
      </w:r>
      <w:r w:rsidR="00463E53" w:rsidRPr="00D147AD">
        <w:rPr>
          <w:sz w:val="23"/>
          <w:szCs w:val="23"/>
        </w:rPr>
        <w:t>vzdělávání.</w:t>
      </w:r>
    </w:p>
    <w:p w:rsidR="00463E53" w:rsidRPr="00D147AD" w:rsidRDefault="0059078F" w:rsidP="00463E53">
      <w:pPr>
        <w:pStyle w:val="Zkladntext-prvnodsazen"/>
        <w:rPr>
          <w:sz w:val="23"/>
          <w:szCs w:val="23"/>
        </w:rPr>
      </w:pPr>
      <w:r>
        <w:rPr>
          <w:sz w:val="23"/>
          <w:szCs w:val="23"/>
        </w:rPr>
        <w:t>Úvodní</w:t>
      </w:r>
      <w:r w:rsidR="00463E53" w:rsidRPr="00D147AD">
        <w:rPr>
          <w:sz w:val="23"/>
          <w:szCs w:val="23"/>
        </w:rPr>
        <w:t xml:space="preserve"> příspěv</w:t>
      </w:r>
      <w:r>
        <w:rPr>
          <w:sz w:val="23"/>
          <w:szCs w:val="23"/>
        </w:rPr>
        <w:t>e</w:t>
      </w:r>
      <w:r w:rsidR="00463E53" w:rsidRPr="00D147AD">
        <w:rPr>
          <w:sz w:val="23"/>
          <w:szCs w:val="23"/>
        </w:rPr>
        <w:t>k</w:t>
      </w:r>
      <w:r>
        <w:rPr>
          <w:sz w:val="23"/>
          <w:szCs w:val="23"/>
        </w:rPr>
        <w:t xml:space="preserve"> přednese</w:t>
      </w:r>
      <w:r w:rsidR="00463E53" w:rsidRPr="00D147AD">
        <w:rPr>
          <w:sz w:val="23"/>
          <w:szCs w:val="23"/>
        </w:rPr>
        <w:t xml:space="preserve"> James Goldston, výkonný ředitel Open Society Justice Initiative, který </w:t>
      </w:r>
      <w:r w:rsidR="005A27A9">
        <w:rPr>
          <w:sz w:val="23"/>
          <w:szCs w:val="23"/>
        </w:rPr>
        <w:t>promluví</w:t>
      </w:r>
      <w:r>
        <w:rPr>
          <w:sz w:val="23"/>
          <w:szCs w:val="23"/>
        </w:rPr>
        <w:t xml:space="preserve"> o </w:t>
      </w:r>
      <w:r w:rsidR="00463E53" w:rsidRPr="00D147AD">
        <w:rPr>
          <w:sz w:val="23"/>
          <w:szCs w:val="23"/>
        </w:rPr>
        <w:t xml:space="preserve">významu strategické litigace. James Goldston je </w:t>
      </w:r>
      <w:r>
        <w:rPr>
          <w:sz w:val="23"/>
          <w:szCs w:val="23"/>
        </w:rPr>
        <w:t>jedním z </w:t>
      </w:r>
      <w:r w:rsidR="00463E53" w:rsidRPr="00D147AD">
        <w:rPr>
          <w:sz w:val="23"/>
          <w:szCs w:val="23"/>
        </w:rPr>
        <w:t>právníků, kte</w:t>
      </w:r>
      <w:r>
        <w:rPr>
          <w:sz w:val="23"/>
          <w:szCs w:val="23"/>
        </w:rPr>
        <w:t>ří</w:t>
      </w:r>
      <w:r w:rsidR="00463E53" w:rsidRPr="00D147AD">
        <w:rPr>
          <w:sz w:val="23"/>
          <w:szCs w:val="23"/>
        </w:rPr>
        <w:t xml:space="preserve"> zastupoval</w:t>
      </w:r>
      <w:r>
        <w:rPr>
          <w:sz w:val="23"/>
          <w:szCs w:val="23"/>
        </w:rPr>
        <w:t>i</w:t>
      </w:r>
      <w:r w:rsidR="00463E53" w:rsidRPr="00D147AD">
        <w:rPr>
          <w:sz w:val="23"/>
          <w:szCs w:val="23"/>
        </w:rPr>
        <w:t xml:space="preserve"> osmnáct romských dětí</w:t>
      </w:r>
      <w:r>
        <w:rPr>
          <w:sz w:val="23"/>
          <w:szCs w:val="23"/>
        </w:rPr>
        <w:t xml:space="preserve"> z </w:t>
      </w:r>
      <w:r w:rsidR="00463E53" w:rsidRPr="00D147AD">
        <w:rPr>
          <w:sz w:val="23"/>
          <w:szCs w:val="23"/>
        </w:rPr>
        <w:t>Ostravy před soudem</w:t>
      </w:r>
      <w:r>
        <w:rPr>
          <w:sz w:val="23"/>
          <w:szCs w:val="23"/>
        </w:rPr>
        <w:t xml:space="preserve"> ve </w:t>
      </w:r>
      <w:r w:rsidR="00463E53" w:rsidRPr="00D147AD">
        <w:rPr>
          <w:sz w:val="23"/>
          <w:szCs w:val="23"/>
        </w:rPr>
        <w:t>Štrasburku.</w:t>
      </w:r>
      <w:r>
        <w:rPr>
          <w:sz w:val="23"/>
          <w:szCs w:val="23"/>
        </w:rPr>
        <w:t xml:space="preserve"> Na </w:t>
      </w:r>
      <w:r w:rsidR="00463E53" w:rsidRPr="00D147AD">
        <w:rPr>
          <w:sz w:val="23"/>
          <w:szCs w:val="23"/>
        </w:rPr>
        <w:t xml:space="preserve">vystoupení výkonného ředitele OSJI naváže </w:t>
      </w:r>
      <w:r>
        <w:rPr>
          <w:sz w:val="23"/>
          <w:szCs w:val="23"/>
        </w:rPr>
        <w:t>panelová diskuse. Pozvání přijala soudkyně Ústavního soudu</w:t>
      </w:r>
      <w:r w:rsidR="00BD10F9">
        <w:rPr>
          <w:sz w:val="23"/>
          <w:szCs w:val="23"/>
        </w:rPr>
        <w:t xml:space="preserve"> Kateřina Šimáčková, soudce O</w:t>
      </w:r>
      <w:r>
        <w:rPr>
          <w:sz w:val="23"/>
          <w:szCs w:val="23"/>
        </w:rPr>
        <w:t>kresního soudu v</w:t>
      </w:r>
      <w:r w:rsidR="00FB6554">
        <w:rPr>
          <w:sz w:val="23"/>
          <w:szCs w:val="23"/>
        </w:rPr>
        <w:t> </w:t>
      </w:r>
      <w:r>
        <w:rPr>
          <w:sz w:val="23"/>
          <w:szCs w:val="23"/>
        </w:rPr>
        <w:t>Ostravě</w:t>
      </w:r>
      <w:r w:rsidR="00FB6554">
        <w:rPr>
          <w:sz w:val="23"/>
          <w:szCs w:val="23"/>
        </w:rPr>
        <w:t xml:space="preserve"> </w:t>
      </w:r>
      <w:r w:rsidR="00BD10F9">
        <w:rPr>
          <w:sz w:val="23"/>
          <w:szCs w:val="23"/>
        </w:rPr>
        <w:t>Jiří Šopek</w:t>
      </w:r>
      <w:r>
        <w:rPr>
          <w:sz w:val="23"/>
          <w:szCs w:val="23"/>
        </w:rPr>
        <w:t xml:space="preserve"> a dvě zahraniční expertky, </w:t>
      </w:r>
      <w:r w:rsidR="005A27A9">
        <w:rPr>
          <w:sz w:val="23"/>
          <w:szCs w:val="23"/>
        </w:rPr>
        <w:t>které</w:t>
      </w:r>
      <w:r w:rsidR="00463E53" w:rsidRPr="00D147AD">
        <w:rPr>
          <w:sz w:val="23"/>
          <w:szCs w:val="23"/>
        </w:rPr>
        <w:t xml:space="preserve"> se</w:t>
      </w:r>
      <w:r>
        <w:rPr>
          <w:sz w:val="23"/>
          <w:szCs w:val="23"/>
        </w:rPr>
        <w:t xml:space="preserve"> </w:t>
      </w:r>
      <w:r w:rsidR="005A27A9">
        <w:rPr>
          <w:sz w:val="23"/>
          <w:szCs w:val="23"/>
        </w:rPr>
        <w:t xml:space="preserve">dlouhodobě </w:t>
      </w:r>
      <w:r w:rsidR="00463E53" w:rsidRPr="00D147AD">
        <w:rPr>
          <w:sz w:val="23"/>
          <w:szCs w:val="23"/>
        </w:rPr>
        <w:t xml:space="preserve">věnují právě </w:t>
      </w:r>
      <w:r>
        <w:rPr>
          <w:sz w:val="23"/>
          <w:szCs w:val="23"/>
        </w:rPr>
        <w:t>segregaci</w:t>
      </w:r>
      <w:r w:rsidR="00463E53" w:rsidRPr="00D147AD">
        <w:rPr>
          <w:sz w:val="23"/>
          <w:szCs w:val="23"/>
        </w:rPr>
        <w:t xml:space="preserve"> romských žáků</w:t>
      </w:r>
      <w:r>
        <w:rPr>
          <w:sz w:val="23"/>
          <w:szCs w:val="23"/>
        </w:rPr>
        <w:t xml:space="preserve"> a </w:t>
      </w:r>
      <w:r w:rsidR="005A27A9">
        <w:rPr>
          <w:sz w:val="23"/>
          <w:szCs w:val="23"/>
        </w:rPr>
        <w:t>žákyň</w:t>
      </w:r>
      <w:r w:rsidR="00BD10F9">
        <w:rPr>
          <w:sz w:val="23"/>
          <w:szCs w:val="23"/>
        </w:rPr>
        <w:t xml:space="preserve"> – Vanda Durbáková a Lilla Farkas.</w:t>
      </w:r>
    </w:p>
    <w:p w:rsidR="00B30C77" w:rsidRDefault="00463E53" w:rsidP="008F6E82">
      <w:pPr>
        <w:pStyle w:val="Zkladntext-prvnodsazen"/>
        <w:rPr>
          <w:sz w:val="23"/>
          <w:szCs w:val="23"/>
        </w:rPr>
      </w:pPr>
      <w:r w:rsidRPr="00D147AD">
        <w:rPr>
          <w:sz w:val="23"/>
          <w:szCs w:val="23"/>
        </w:rPr>
        <w:t xml:space="preserve">Cílem semináře je připomenout význam rozsudku </w:t>
      </w:r>
      <w:r w:rsidRPr="00B30C77">
        <w:rPr>
          <w:i/>
          <w:sz w:val="23"/>
          <w:szCs w:val="23"/>
        </w:rPr>
        <w:t>D.</w:t>
      </w:r>
      <w:r w:rsidR="00B30C77" w:rsidRPr="00B30C77">
        <w:rPr>
          <w:i/>
          <w:sz w:val="23"/>
          <w:szCs w:val="23"/>
        </w:rPr>
        <w:t xml:space="preserve"> </w:t>
      </w:r>
      <w:r w:rsidRPr="00B30C77">
        <w:rPr>
          <w:i/>
          <w:sz w:val="23"/>
          <w:szCs w:val="23"/>
        </w:rPr>
        <w:t>H.</w:t>
      </w:r>
      <w:r w:rsidR="0059078F" w:rsidRPr="00B30C77">
        <w:rPr>
          <w:i/>
          <w:sz w:val="23"/>
          <w:szCs w:val="23"/>
        </w:rPr>
        <w:t xml:space="preserve"> a </w:t>
      </w:r>
      <w:r w:rsidRPr="00B30C77">
        <w:rPr>
          <w:i/>
          <w:sz w:val="23"/>
          <w:szCs w:val="23"/>
        </w:rPr>
        <w:t xml:space="preserve">ostatní proti </w:t>
      </w:r>
      <w:r w:rsidR="00B30C77" w:rsidRPr="00B30C77">
        <w:rPr>
          <w:i/>
          <w:sz w:val="23"/>
          <w:szCs w:val="23"/>
        </w:rPr>
        <w:t>České republice</w:t>
      </w:r>
      <w:r w:rsidR="00B30C77">
        <w:rPr>
          <w:sz w:val="23"/>
          <w:szCs w:val="23"/>
        </w:rPr>
        <w:t xml:space="preserve"> </w:t>
      </w:r>
      <w:r w:rsidR="0059078F">
        <w:rPr>
          <w:sz w:val="23"/>
          <w:szCs w:val="23"/>
        </w:rPr>
        <w:t>pro </w:t>
      </w:r>
      <w:r w:rsidRPr="00D147AD">
        <w:rPr>
          <w:sz w:val="23"/>
          <w:szCs w:val="23"/>
        </w:rPr>
        <w:t>boj</w:t>
      </w:r>
      <w:r w:rsidR="0059078F">
        <w:rPr>
          <w:sz w:val="23"/>
          <w:szCs w:val="23"/>
        </w:rPr>
        <w:t xml:space="preserve"> s </w:t>
      </w:r>
      <w:r w:rsidRPr="00D147AD">
        <w:rPr>
          <w:sz w:val="23"/>
          <w:szCs w:val="23"/>
        </w:rPr>
        <w:t>diskriminací</w:t>
      </w:r>
      <w:r w:rsidR="0059078F">
        <w:rPr>
          <w:sz w:val="23"/>
          <w:szCs w:val="23"/>
        </w:rPr>
        <w:t xml:space="preserve"> na </w:t>
      </w:r>
      <w:r w:rsidRPr="00D147AD">
        <w:rPr>
          <w:sz w:val="23"/>
          <w:szCs w:val="23"/>
        </w:rPr>
        <w:t xml:space="preserve">základě etnické příslušnosti, </w:t>
      </w:r>
      <w:r w:rsidR="0059078F">
        <w:rPr>
          <w:sz w:val="23"/>
          <w:szCs w:val="23"/>
        </w:rPr>
        <w:t>diskutovat nad </w:t>
      </w:r>
      <w:r w:rsidRPr="00D147AD">
        <w:rPr>
          <w:sz w:val="23"/>
          <w:szCs w:val="23"/>
        </w:rPr>
        <w:t>strategickou litigací jako nástrojem</w:t>
      </w:r>
      <w:r w:rsidR="0059078F">
        <w:rPr>
          <w:sz w:val="23"/>
          <w:szCs w:val="23"/>
        </w:rPr>
        <w:t xml:space="preserve"> pro </w:t>
      </w:r>
      <w:r w:rsidRPr="00D147AD">
        <w:rPr>
          <w:sz w:val="23"/>
          <w:szCs w:val="23"/>
        </w:rPr>
        <w:t>společenskou změnu</w:t>
      </w:r>
      <w:r w:rsidR="0059078F">
        <w:rPr>
          <w:sz w:val="23"/>
          <w:szCs w:val="23"/>
        </w:rPr>
        <w:t xml:space="preserve"> a sdílet</w:t>
      </w:r>
      <w:r w:rsidRPr="00D147AD">
        <w:rPr>
          <w:sz w:val="23"/>
          <w:szCs w:val="23"/>
        </w:rPr>
        <w:t xml:space="preserve"> zkušenost</w:t>
      </w:r>
      <w:r w:rsidR="0059078F">
        <w:rPr>
          <w:sz w:val="23"/>
          <w:szCs w:val="23"/>
        </w:rPr>
        <w:t>i s </w:t>
      </w:r>
      <w:r w:rsidRPr="00D147AD">
        <w:rPr>
          <w:sz w:val="23"/>
          <w:szCs w:val="23"/>
        </w:rPr>
        <w:t>dalšími zeměmi</w:t>
      </w:r>
      <w:r w:rsidR="0059078F">
        <w:rPr>
          <w:sz w:val="23"/>
          <w:szCs w:val="23"/>
        </w:rPr>
        <w:t xml:space="preserve"> v </w:t>
      </w:r>
      <w:r w:rsidRPr="00D147AD">
        <w:rPr>
          <w:sz w:val="23"/>
          <w:szCs w:val="23"/>
        </w:rPr>
        <w:t>regionu střední Evropy.</w:t>
      </w:r>
    </w:p>
    <w:p w:rsidR="00463E53" w:rsidRPr="00D147AD" w:rsidRDefault="00B30C77" w:rsidP="008F6E82">
      <w:pPr>
        <w:pStyle w:val="Zkladntext-prvnodsazen"/>
        <w:rPr>
          <w:sz w:val="23"/>
          <w:szCs w:val="23"/>
        </w:rPr>
      </w:pPr>
      <w:r>
        <w:rPr>
          <w:sz w:val="23"/>
          <w:szCs w:val="23"/>
        </w:rPr>
        <w:t>Po semináři následuje</w:t>
      </w:r>
      <w:r w:rsidR="0059078F">
        <w:rPr>
          <w:sz w:val="23"/>
          <w:szCs w:val="23"/>
        </w:rPr>
        <w:t xml:space="preserve"> </w:t>
      </w:r>
      <w:r>
        <w:rPr>
          <w:sz w:val="23"/>
          <w:szCs w:val="23"/>
        </w:rPr>
        <w:t>promítání</w:t>
      </w:r>
      <w:r w:rsidR="005A27A9">
        <w:rPr>
          <w:sz w:val="23"/>
          <w:szCs w:val="23"/>
        </w:rPr>
        <w:t xml:space="preserve"> </w:t>
      </w:r>
      <w:r w:rsidR="002B6149">
        <w:rPr>
          <w:sz w:val="23"/>
          <w:szCs w:val="23"/>
        </w:rPr>
        <w:t>česko</w:t>
      </w:r>
      <w:r w:rsidR="00702989">
        <w:rPr>
          <w:sz w:val="23"/>
          <w:szCs w:val="23"/>
        </w:rPr>
        <w:t>-</w:t>
      </w:r>
      <w:r w:rsidR="005A27A9">
        <w:rPr>
          <w:sz w:val="23"/>
          <w:szCs w:val="23"/>
        </w:rPr>
        <w:t>britsk</w:t>
      </w:r>
      <w:r>
        <w:rPr>
          <w:sz w:val="23"/>
          <w:szCs w:val="23"/>
        </w:rPr>
        <w:t>ého</w:t>
      </w:r>
      <w:r w:rsidR="005A27A9">
        <w:rPr>
          <w:sz w:val="23"/>
          <w:szCs w:val="23"/>
        </w:rPr>
        <w:t xml:space="preserve"> dokumentární</w:t>
      </w:r>
      <w:r>
        <w:rPr>
          <w:sz w:val="23"/>
          <w:szCs w:val="23"/>
        </w:rPr>
        <w:t>ho</w:t>
      </w:r>
      <w:r w:rsidR="005A27A9">
        <w:rPr>
          <w:sz w:val="23"/>
          <w:szCs w:val="23"/>
        </w:rPr>
        <w:t xml:space="preserve"> sním</w:t>
      </w:r>
      <w:r>
        <w:rPr>
          <w:sz w:val="23"/>
          <w:szCs w:val="23"/>
        </w:rPr>
        <w:t>ku</w:t>
      </w:r>
      <w:r w:rsidR="005A27A9">
        <w:rPr>
          <w:sz w:val="23"/>
          <w:szCs w:val="23"/>
        </w:rPr>
        <w:t xml:space="preserve"> „</w:t>
      </w:r>
      <w:r w:rsidR="002B6149" w:rsidRPr="00B30C77">
        <w:rPr>
          <w:i/>
          <w:sz w:val="23"/>
          <w:szCs w:val="23"/>
        </w:rPr>
        <w:t>Evropa:</w:t>
      </w:r>
      <w:r w:rsidR="0059078F" w:rsidRPr="00B30C77">
        <w:rPr>
          <w:i/>
          <w:sz w:val="23"/>
          <w:szCs w:val="23"/>
        </w:rPr>
        <w:t xml:space="preserve"> Na </w:t>
      </w:r>
      <w:r w:rsidR="005A27A9" w:rsidRPr="00B30C77">
        <w:rPr>
          <w:i/>
          <w:sz w:val="23"/>
          <w:szCs w:val="23"/>
        </w:rPr>
        <w:t>jakých dětech záleží</w:t>
      </w:r>
      <w:r w:rsidR="002B6149" w:rsidRPr="00B30C77">
        <w:rPr>
          <w:i/>
          <w:sz w:val="23"/>
          <w:szCs w:val="23"/>
        </w:rPr>
        <w:t>?</w:t>
      </w:r>
      <w:r w:rsidR="005A27A9">
        <w:rPr>
          <w:sz w:val="23"/>
          <w:szCs w:val="23"/>
        </w:rPr>
        <w:t>“</w:t>
      </w:r>
      <w:r w:rsidR="0059078F">
        <w:rPr>
          <w:sz w:val="23"/>
          <w:szCs w:val="23"/>
        </w:rPr>
        <w:t xml:space="preserve"> z </w:t>
      </w:r>
      <w:r w:rsidR="005A27A9">
        <w:rPr>
          <w:sz w:val="23"/>
          <w:szCs w:val="23"/>
        </w:rPr>
        <w:t>roku 201</w:t>
      </w:r>
      <w:r w:rsidR="002B6149">
        <w:rPr>
          <w:sz w:val="23"/>
          <w:szCs w:val="23"/>
        </w:rPr>
        <w:t>6</w:t>
      </w:r>
      <w:r w:rsidR="005A27A9">
        <w:rPr>
          <w:sz w:val="23"/>
          <w:szCs w:val="23"/>
        </w:rPr>
        <w:t>.</w:t>
      </w:r>
    </w:p>
    <w:p w:rsidR="000B4071" w:rsidRPr="00D147AD" w:rsidRDefault="00B529B8" w:rsidP="00463E53">
      <w:pPr>
        <w:pStyle w:val="Zkladntext-prvnodsazen"/>
        <w:rPr>
          <w:rFonts w:asciiTheme="majorHAnsi" w:hAnsiTheme="majorHAnsi"/>
          <w:sz w:val="23"/>
          <w:szCs w:val="23"/>
        </w:rPr>
      </w:pPr>
      <w:r w:rsidRPr="00D147AD">
        <w:rPr>
          <w:sz w:val="23"/>
          <w:szCs w:val="23"/>
        </w:rPr>
        <w:t>Účast</w:t>
      </w:r>
      <w:r w:rsidR="0059078F">
        <w:rPr>
          <w:sz w:val="23"/>
          <w:szCs w:val="23"/>
        </w:rPr>
        <w:t xml:space="preserve"> na </w:t>
      </w:r>
      <w:r w:rsidR="00463E53" w:rsidRPr="00D147AD">
        <w:rPr>
          <w:sz w:val="23"/>
          <w:szCs w:val="23"/>
        </w:rPr>
        <w:t>semináři</w:t>
      </w:r>
      <w:r w:rsidRPr="00D147AD">
        <w:rPr>
          <w:sz w:val="23"/>
          <w:szCs w:val="23"/>
        </w:rPr>
        <w:t xml:space="preserve"> je </w:t>
      </w:r>
      <w:r w:rsidR="008D68D5" w:rsidRPr="00BD10F9">
        <w:rPr>
          <w:sz w:val="23"/>
          <w:szCs w:val="23"/>
        </w:rPr>
        <w:t>bezplatná</w:t>
      </w:r>
      <w:r w:rsidR="00B74C48" w:rsidRPr="00BD10F9">
        <w:rPr>
          <w:sz w:val="23"/>
          <w:szCs w:val="23"/>
        </w:rPr>
        <w:t>.</w:t>
      </w:r>
      <w:r w:rsidR="0059078F" w:rsidRPr="00BD10F9">
        <w:rPr>
          <w:sz w:val="23"/>
          <w:szCs w:val="23"/>
        </w:rPr>
        <w:t xml:space="preserve"> V 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>případě zájmu se prosím registrujte prostřednictvím formuláře dostupného</w:t>
      </w:r>
      <w:r w:rsidR="0059078F" w:rsidRPr="00BD10F9">
        <w:rPr>
          <w:rFonts w:eastAsia="Times New Roman" w:cs="Arial"/>
          <w:sz w:val="23"/>
          <w:szCs w:val="23"/>
          <w:lang w:eastAsia="cs-CZ"/>
        </w:rPr>
        <w:t xml:space="preserve"> pod 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>tímto odkazem:</w:t>
      </w:r>
      <w:r w:rsidR="004342A6" w:rsidRPr="00D147AD">
        <w:rPr>
          <w:rFonts w:eastAsia="Times New Roman" w:cs="Arial"/>
          <w:b/>
          <w:sz w:val="23"/>
          <w:szCs w:val="23"/>
          <w:lang w:eastAsia="cs-CZ"/>
        </w:rPr>
        <w:t xml:space="preserve"> </w:t>
      </w:r>
      <w:hyperlink r:id="rId11" w:history="1">
        <w:r w:rsidR="004342A6" w:rsidRPr="00D147AD">
          <w:rPr>
            <w:b/>
            <w:color w:val="008576"/>
            <w:sz w:val="23"/>
            <w:szCs w:val="23"/>
            <w:u w:val="single"/>
          </w:rPr>
          <w:t>REGISTRAČNÍ FORMULÁŘ</w:t>
        </w:r>
      </w:hyperlink>
      <w:r w:rsidR="004342A6" w:rsidRPr="00BD10F9">
        <w:rPr>
          <w:color w:val="008576"/>
          <w:sz w:val="23"/>
          <w:szCs w:val="23"/>
          <w:vertAlign w:val="superscript"/>
        </w:rPr>
        <w:footnoteReference w:id="2"/>
      </w:r>
      <w:r w:rsidR="004342A6" w:rsidRPr="00BD10F9">
        <w:rPr>
          <w:rFonts w:cs="Arial"/>
          <w:sz w:val="23"/>
          <w:szCs w:val="23"/>
        </w:rPr>
        <w:t>,</w:t>
      </w:r>
      <w:r w:rsidR="0059078F" w:rsidRPr="00BD10F9">
        <w:rPr>
          <w:rFonts w:eastAsia="Times New Roman" w:cs="Arial"/>
          <w:sz w:val="23"/>
          <w:szCs w:val="23"/>
          <w:lang w:eastAsia="cs-CZ"/>
        </w:rPr>
        <w:t xml:space="preserve"> a 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>to nejpozději</w:t>
      </w:r>
      <w:r w:rsidR="0059078F" w:rsidRPr="00BD10F9">
        <w:rPr>
          <w:rFonts w:eastAsia="Times New Roman" w:cs="Arial"/>
          <w:sz w:val="23"/>
          <w:szCs w:val="23"/>
          <w:lang w:eastAsia="cs-CZ"/>
        </w:rPr>
        <w:t xml:space="preserve"> do </w:t>
      </w:r>
      <w:r w:rsidR="00463E53" w:rsidRPr="00BD10F9">
        <w:rPr>
          <w:rFonts w:eastAsia="Times New Roman" w:cs="Arial"/>
          <w:sz w:val="23"/>
          <w:szCs w:val="23"/>
          <w:lang w:eastAsia="cs-CZ"/>
        </w:rPr>
        <w:t>úterý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 xml:space="preserve"> </w:t>
      </w:r>
      <w:r w:rsidR="0021219E">
        <w:rPr>
          <w:rFonts w:eastAsia="Times New Roman" w:cs="Arial"/>
          <w:sz w:val="23"/>
          <w:szCs w:val="23"/>
          <w:lang w:eastAsia="cs-CZ"/>
        </w:rPr>
        <w:t>8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 xml:space="preserve">. </w:t>
      </w:r>
      <w:r w:rsidR="0021219E">
        <w:rPr>
          <w:rFonts w:eastAsia="Times New Roman" w:cs="Arial"/>
          <w:sz w:val="23"/>
          <w:szCs w:val="23"/>
          <w:lang w:eastAsia="cs-CZ"/>
        </w:rPr>
        <w:t>listopadu</w:t>
      </w:r>
      <w:bookmarkStart w:id="0" w:name="_GoBack"/>
      <w:bookmarkEnd w:id="0"/>
      <w:r w:rsidR="004342A6" w:rsidRPr="00BD10F9">
        <w:rPr>
          <w:rFonts w:eastAsia="Times New Roman" w:cs="Arial"/>
          <w:sz w:val="23"/>
          <w:szCs w:val="23"/>
          <w:lang w:eastAsia="cs-CZ"/>
        </w:rPr>
        <w:t xml:space="preserve"> 2017.</w:t>
      </w:r>
      <w:r w:rsidR="004342A6" w:rsidRPr="00BD10F9">
        <w:rPr>
          <w:rFonts w:eastAsia="Times New Roman"/>
          <w:sz w:val="23"/>
          <w:szCs w:val="23"/>
          <w:lang w:eastAsia="cs-CZ"/>
        </w:rPr>
        <w:t xml:space="preserve"> </w:t>
      </w:r>
      <w:r w:rsidR="004342A6" w:rsidRPr="00BD10F9">
        <w:rPr>
          <w:rFonts w:eastAsia="Times New Roman" w:cs="Arial"/>
          <w:sz w:val="23"/>
          <w:szCs w:val="23"/>
          <w:lang w:eastAsia="cs-CZ"/>
        </w:rPr>
        <w:t>Každého účastníka či účastnici prosím registrujte jednotlivě.</w:t>
      </w:r>
      <w:r w:rsidR="004342A6" w:rsidRPr="00D147AD">
        <w:rPr>
          <w:rFonts w:eastAsia="Times New Roman" w:cs="Arial"/>
          <w:b/>
          <w:sz w:val="23"/>
          <w:szCs w:val="23"/>
          <w:lang w:eastAsia="cs-CZ"/>
        </w:rPr>
        <w:t xml:space="preserve"> </w:t>
      </w:r>
      <w:r w:rsidR="004342A6" w:rsidRPr="00D147AD">
        <w:rPr>
          <w:rFonts w:eastAsia="Times New Roman" w:cs="Arial"/>
          <w:sz w:val="23"/>
          <w:szCs w:val="23"/>
          <w:lang w:eastAsia="cs-CZ"/>
        </w:rPr>
        <w:t>Organizaci zajišťuje Bc. Barbora Höklová (</w:t>
      </w:r>
      <w:hyperlink r:id="rId12" w:history="1">
        <w:r w:rsidR="004342A6" w:rsidRPr="00D147AD">
          <w:rPr>
            <w:rFonts w:eastAsia="Times New Roman" w:cs="Arial"/>
            <w:color w:val="008576"/>
            <w:sz w:val="23"/>
            <w:szCs w:val="23"/>
            <w:u w:val="single"/>
            <w:lang w:eastAsia="cs-CZ"/>
          </w:rPr>
          <w:t>hoklova@ochrance.cz</w:t>
        </w:r>
      </w:hyperlink>
      <w:r w:rsidR="004342A6" w:rsidRPr="00D147AD">
        <w:rPr>
          <w:rFonts w:eastAsia="Times New Roman" w:cs="Arial"/>
          <w:sz w:val="23"/>
          <w:szCs w:val="23"/>
          <w:lang w:eastAsia="cs-CZ"/>
        </w:rPr>
        <w:t>)</w:t>
      </w:r>
      <w:r w:rsidR="004342A6" w:rsidRPr="00D147AD">
        <w:rPr>
          <w:rFonts w:eastAsia="Times New Roman" w:cs="Arial"/>
          <w:b/>
          <w:sz w:val="23"/>
          <w:szCs w:val="23"/>
          <w:lang w:eastAsia="cs-CZ"/>
        </w:rPr>
        <w:t>.</w:t>
      </w:r>
      <w:r w:rsidR="00463E53" w:rsidRPr="00D147AD">
        <w:rPr>
          <w:rFonts w:eastAsia="Times New Roman" w:cs="Arial"/>
          <w:b/>
          <w:sz w:val="23"/>
          <w:szCs w:val="23"/>
          <w:lang w:eastAsia="cs-CZ"/>
        </w:rPr>
        <w:t xml:space="preserve"> </w:t>
      </w:r>
      <w:r w:rsidR="00BD34CF" w:rsidRPr="00D147AD">
        <w:rPr>
          <w:rFonts w:eastAsia="Times New Roman" w:cs="Arial"/>
          <w:sz w:val="23"/>
          <w:szCs w:val="23"/>
          <w:lang w:eastAsia="cs-CZ"/>
        </w:rPr>
        <w:t>Simultánní tlumočení</w:t>
      </w:r>
      <w:r w:rsidR="0059078F">
        <w:rPr>
          <w:rFonts w:eastAsia="Times New Roman" w:cs="Arial"/>
          <w:sz w:val="23"/>
          <w:szCs w:val="23"/>
          <w:lang w:eastAsia="cs-CZ"/>
        </w:rPr>
        <w:t xml:space="preserve"> a </w:t>
      </w:r>
      <w:r w:rsidR="00BD34CF" w:rsidRPr="00D147AD">
        <w:rPr>
          <w:rFonts w:eastAsia="Times New Roman" w:cs="Arial"/>
          <w:sz w:val="23"/>
          <w:szCs w:val="23"/>
          <w:lang w:eastAsia="cs-CZ"/>
        </w:rPr>
        <w:t>o</w:t>
      </w:r>
      <w:r w:rsidR="004342A6" w:rsidRPr="00D147AD">
        <w:rPr>
          <w:sz w:val="23"/>
          <w:szCs w:val="23"/>
        </w:rPr>
        <w:t>bčerstvení zajištěno.</w:t>
      </w:r>
    </w:p>
    <w:p w:rsidR="004313C0" w:rsidRPr="000B4071" w:rsidRDefault="00534B67" w:rsidP="001B322C">
      <w:pPr>
        <w:shd w:val="clear" w:color="auto" w:fill="EAE9B0"/>
        <w:spacing w:before="60" w:after="6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FINÁLNÍ</w:t>
      </w:r>
      <w:r w:rsidR="001B322C" w:rsidRPr="000B4071">
        <w:rPr>
          <w:rFonts w:asciiTheme="majorHAnsi" w:hAnsiTheme="majorHAnsi"/>
          <w:b/>
          <w:sz w:val="28"/>
          <w:szCs w:val="28"/>
        </w:rPr>
        <w:t xml:space="preserve"> </w:t>
      </w:r>
      <w:r w:rsidR="00626B1C" w:rsidRPr="000B4071">
        <w:rPr>
          <w:rFonts w:asciiTheme="majorHAnsi" w:hAnsiTheme="majorHAnsi"/>
          <w:b/>
          <w:sz w:val="28"/>
          <w:szCs w:val="28"/>
        </w:rPr>
        <w:t>PROGRAM</w:t>
      </w:r>
    </w:p>
    <w:p w:rsidR="004313C0" w:rsidRPr="00181AD8" w:rsidRDefault="00463E53" w:rsidP="00C762AE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</w:t>
      </w:r>
      <w:r w:rsidR="000B4071" w:rsidRPr="00181AD8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listopadu</w:t>
      </w:r>
      <w:r w:rsidR="000B4071" w:rsidRPr="00181AD8">
        <w:rPr>
          <w:rFonts w:asciiTheme="majorHAnsi" w:hAnsiTheme="majorHAnsi"/>
          <w:b/>
          <w:sz w:val="28"/>
          <w:szCs w:val="28"/>
        </w:rPr>
        <w:t xml:space="preserve"> 2017</w:t>
      </w:r>
    </w:p>
    <w:tbl>
      <w:tblPr>
        <w:tblStyle w:val="Mkatabulky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7805"/>
      </w:tblGrid>
      <w:tr w:rsidR="00D85A9F" w:rsidTr="002B6149">
        <w:trPr>
          <w:trHeight w:val="554"/>
        </w:trPr>
        <w:tc>
          <w:tcPr>
            <w:tcW w:w="1450" w:type="dxa"/>
          </w:tcPr>
          <w:p w:rsidR="00D85A9F" w:rsidRPr="00C762AE" w:rsidRDefault="000A5FA5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>
              <w:rPr>
                <w:rFonts w:asciiTheme="majorHAnsi" w:hAnsiTheme="majorHAnsi"/>
                <w:b/>
                <w:color w:val="008576"/>
                <w:szCs w:val="23"/>
              </w:rPr>
              <w:t>13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:30 – 1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4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:00</w:t>
            </w:r>
          </w:p>
        </w:tc>
        <w:tc>
          <w:tcPr>
            <w:tcW w:w="7805" w:type="dxa"/>
          </w:tcPr>
          <w:p w:rsidR="00D85A9F" w:rsidRPr="00C762AE" w:rsidRDefault="00D85A9F" w:rsidP="00C762AE">
            <w:pPr>
              <w:pStyle w:val="Zkladntext"/>
            </w:pPr>
            <w:r w:rsidRPr="00C762AE">
              <w:t>Registrace účastníků</w:t>
            </w:r>
            <w:r w:rsidR="0059078F">
              <w:t xml:space="preserve"> a </w:t>
            </w:r>
            <w:r w:rsidRPr="00C762AE">
              <w:t>účastnic</w:t>
            </w:r>
          </w:p>
        </w:tc>
      </w:tr>
      <w:tr w:rsidR="00D85A9F" w:rsidTr="002B6149">
        <w:trPr>
          <w:trHeight w:val="538"/>
        </w:trPr>
        <w:tc>
          <w:tcPr>
            <w:tcW w:w="1450" w:type="dxa"/>
          </w:tcPr>
          <w:p w:rsidR="00D85A9F" w:rsidRPr="00C762AE" w:rsidRDefault="00D85A9F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1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4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:00 – 1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4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:15</w:t>
            </w:r>
          </w:p>
        </w:tc>
        <w:tc>
          <w:tcPr>
            <w:tcW w:w="7805" w:type="dxa"/>
          </w:tcPr>
          <w:p w:rsidR="00D85A9F" w:rsidRPr="00C762AE" w:rsidRDefault="00D85A9F" w:rsidP="00C762AE">
            <w:pPr>
              <w:pStyle w:val="Zkladntext"/>
              <w:rPr>
                <w:rStyle w:val="Siln"/>
              </w:rPr>
            </w:pPr>
            <w:r w:rsidRPr="00C762AE">
              <w:rPr>
                <w:rStyle w:val="Siln"/>
              </w:rPr>
              <w:t>Úvodní slovo veřejné ochránkyně práv Anny Šabatové</w:t>
            </w:r>
          </w:p>
        </w:tc>
      </w:tr>
      <w:tr w:rsidR="00D85A9F" w:rsidTr="002B6149">
        <w:trPr>
          <w:trHeight w:val="982"/>
        </w:trPr>
        <w:tc>
          <w:tcPr>
            <w:tcW w:w="1450" w:type="dxa"/>
          </w:tcPr>
          <w:p w:rsidR="00D85A9F" w:rsidRPr="00C762AE" w:rsidRDefault="00D85A9F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1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4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4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5 – 1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5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00</w:t>
            </w:r>
          </w:p>
        </w:tc>
        <w:tc>
          <w:tcPr>
            <w:tcW w:w="7805" w:type="dxa"/>
          </w:tcPr>
          <w:p w:rsidR="00D85A9F" w:rsidRPr="00C762AE" w:rsidRDefault="000A5FA5" w:rsidP="00C762AE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>Úvodní přednáška</w:t>
            </w:r>
            <w:r w:rsidR="00D85A9F" w:rsidRPr="00C762AE">
              <w:rPr>
                <w:rStyle w:val="Siln"/>
              </w:rPr>
              <w:t xml:space="preserve"> </w:t>
            </w:r>
          </w:p>
          <w:p w:rsidR="00D85A9F" w:rsidRPr="00C762AE" w:rsidRDefault="000A5FA5" w:rsidP="000A5FA5">
            <w:pPr>
              <w:pStyle w:val="Zkladntext"/>
            </w:pPr>
            <w:r w:rsidRPr="000A5FA5">
              <w:t>James Goldston, výkonný ředitel, Open Society Justice Initiative</w:t>
            </w:r>
            <w:r>
              <w:t xml:space="preserve"> </w:t>
            </w:r>
          </w:p>
        </w:tc>
      </w:tr>
      <w:tr w:rsidR="00D85A9F" w:rsidTr="002B6149">
        <w:trPr>
          <w:trHeight w:val="554"/>
        </w:trPr>
        <w:tc>
          <w:tcPr>
            <w:tcW w:w="1450" w:type="dxa"/>
          </w:tcPr>
          <w:p w:rsidR="00D85A9F" w:rsidRPr="00C762AE" w:rsidRDefault="00D85A9F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1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5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00 – 15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 w:rsidR="000A5FA5">
              <w:rPr>
                <w:rFonts w:asciiTheme="majorHAnsi" w:hAnsiTheme="majorHAnsi"/>
                <w:b/>
                <w:color w:val="008576"/>
                <w:szCs w:val="23"/>
              </w:rPr>
              <w:t>15</w:t>
            </w:r>
          </w:p>
        </w:tc>
        <w:tc>
          <w:tcPr>
            <w:tcW w:w="7805" w:type="dxa"/>
          </w:tcPr>
          <w:p w:rsidR="00D85A9F" w:rsidRPr="00C762AE" w:rsidRDefault="00D85A9F" w:rsidP="00C762AE">
            <w:pPr>
              <w:pStyle w:val="Zkladntext"/>
            </w:pPr>
            <w:r w:rsidRPr="00C762AE">
              <w:t>Přestávka</w:t>
            </w:r>
            <w:r w:rsidR="0059078F">
              <w:t xml:space="preserve"> na </w:t>
            </w:r>
            <w:r w:rsidRPr="00C762AE">
              <w:t>kávu</w:t>
            </w:r>
          </w:p>
        </w:tc>
      </w:tr>
      <w:tr w:rsidR="00D85A9F" w:rsidTr="002B6149">
        <w:trPr>
          <w:trHeight w:val="538"/>
        </w:trPr>
        <w:tc>
          <w:tcPr>
            <w:tcW w:w="1450" w:type="dxa"/>
          </w:tcPr>
          <w:p w:rsidR="00D85A9F" w:rsidRPr="00C762AE" w:rsidRDefault="000A5FA5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>
              <w:rPr>
                <w:rFonts w:asciiTheme="majorHAnsi" w:hAnsiTheme="majorHAnsi"/>
                <w:b/>
                <w:color w:val="008576"/>
                <w:szCs w:val="23"/>
              </w:rPr>
              <w:t>15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15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 xml:space="preserve"> – 1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6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45</w:t>
            </w:r>
          </w:p>
        </w:tc>
        <w:tc>
          <w:tcPr>
            <w:tcW w:w="7805" w:type="dxa"/>
          </w:tcPr>
          <w:p w:rsidR="00D85A9F" w:rsidRPr="00C762AE" w:rsidRDefault="000A5FA5" w:rsidP="00C762AE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>Panelová diskuse</w:t>
            </w:r>
          </w:p>
        </w:tc>
      </w:tr>
      <w:tr w:rsidR="00D85A9F" w:rsidTr="002B6149">
        <w:trPr>
          <w:trHeight w:val="2251"/>
        </w:trPr>
        <w:tc>
          <w:tcPr>
            <w:tcW w:w="1450" w:type="dxa"/>
          </w:tcPr>
          <w:p w:rsidR="00D85A9F" w:rsidRPr="00C762AE" w:rsidRDefault="00D85A9F" w:rsidP="00181AD8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</w:p>
        </w:tc>
        <w:tc>
          <w:tcPr>
            <w:tcW w:w="7805" w:type="dxa"/>
          </w:tcPr>
          <w:p w:rsidR="00D85A9F" w:rsidRPr="00C762AE" w:rsidRDefault="000A5FA5" w:rsidP="00C762AE">
            <w:pPr>
              <w:pStyle w:val="Zkladntext"/>
            </w:pPr>
            <w:r>
              <w:t>Moderuje</w:t>
            </w:r>
            <w:r w:rsidR="00D85A9F" w:rsidRPr="00C762AE">
              <w:t>: Petr Polák</w:t>
            </w:r>
            <w:r w:rsidR="005A27A9">
              <w:t xml:space="preserve">, </w:t>
            </w:r>
            <w:r w:rsidR="00D85A9F" w:rsidRPr="00C762AE">
              <w:t>Kancelář veřejného ochránce práv</w:t>
            </w:r>
          </w:p>
          <w:p w:rsidR="00D85A9F" w:rsidRDefault="00BD34CF" w:rsidP="00C762AE">
            <w:pPr>
              <w:pStyle w:val="Zkladntext"/>
            </w:pPr>
            <w:r>
              <w:t xml:space="preserve">Kateřina Šimáčková, </w:t>
            </w:r>
            <w:r w:rsidR="00702989">
              <w:t>Ústavní soud</w:t>
            </w:r>
          </w:p>
          <w:p w:rsidR="00BD34CF" w:rsidRDefault="00BD34CF" w:rsidP="00C762AE">
            <w:pPr>
              <w:pStyle w:val="Zkladntext"/>
            </w:pPr>
            <w:r>
              <w:t>Jiří Šopek, Okresní soud</w:t>
            </w:r>
            <w:r w:rsidR="0059078F">
              <w:t xml:space="preserve"> v </w:t>
            </w:r>
            <w:r>
              <w:t>Ostravě</w:t>
            </w:r>
          </w:p>
          <w:p w:rsidR="00BD34CF" w:rsidRDefault="00534B67" w:rsidP="00C762AE">
            <w:pPr>
              <w:pStyle w:val="Zkladntext"/>
            </w:pPr>
            <w:r>
              <w:t xml:space="preserve">Vanda Durbáková, </w:t>
            </w:r>
            <w:r w:rsidRPr="00534B67">
              <w:t>Poradňa pre občianske</w:t>
            </w:r>
            <w:r w:rsidR="0059078F">
              <w:t xml:space="preserve"> a </w:t>
            </w:r>
            <w:r w:rsidRPr="00534B67">
              <w:t>ľudské práva</w:t>
            </w:r>
          </w:p>
          <w:p w:rsidR="00534B67" w:rsidRPr="00C762AE" w:rsidRDefault="00534B67" w:rsidP="00C762AE">
            <w:pPr>
              <w:pStyle w:val="Zkladntext"/>
            </w:pPr>
            <w:r w:rsidRPr="00534B67">
              <w:t>Lilla Farkas</w:t>
            </w:r>
            <w:r>
              <w:t xml:space="preserve">, </w:t>
            </w:r>
            <w:r w:rsidR="00D147AD" w:rsidRPr="00D147AD">
              <w:t>European University Institute</w:t>
            </w:r>
          </w:p>
        </w:tc>
      </w:tr>
      <w:tr w:rsidR="00D85A9F" w:rsidTr="002B6149">
        <w:trPr>
          <w:trHeight w:val="554"/>
        </w:trPr>
        <w:tc>
          <w:tcPr>
            <w:tcW w:w="1450" w:type="dxa"/>
          </w:tcPr>
          <w:p w:rsidR="00D85A9F" w:rsidRPr="00C762AE" w:rsidRDefault="000A5FA5" w:rsidP="000A5FA5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szCs w:val="23"/>
                <w:u w:val="single"/>
              </w:rPr>
            </w:pPr>
            <w:r>
              <w:rPr>
                <w:rFonts w:asciiTheme="majorHAnsi" w:hAnsiTheme="majorHAnsi"/>
                <w:b/>
                <w:color w:val="008576"/>
                <w:szCs w:val="23"/>
              </w:rPr>
              <w:t>16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45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– 1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7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00</w:t>
            </w:r>
          </w:p>
        </w:tc>
        <w:tc>
          <w:tcPr>
            <w:tcW w:w="7805" w:type="dxa"/>
          </w:tcPr>
          <w:p w:rsidR="00D85A9F" w:rsidRDefault="00BD34CF" w:rsidP="00BD34CF">
            <w:pPr>
              <w:pStyle w:val="Zkladntext"/>
              <w:rPr>
                <w:b/>
              </w:rPr>
            </w:pPr>
            <w:r w:rsidRPr="00BD34CF">
              <w:rPr>
                <w:b/>
              </w:rPr>
              <w:t xml:space="preserve">Závěrečné slovo </w:t>
            </w:r>
          </w:p>
          <w:p w:rsidR="002B6149" w:rsidRPr="002B6149" w:rsidRDefault="002B6149" w:rsidP="00BD34CF">
            <w:pPr>
              <w:pStyle w:val="Zkladntext"/>
            </w:pPr>
            <w:r w:rsidRPr="002B6149">
              <w:t>Štěpán Vidím Drahokoupil, Nadace Open Society Fund Praha</w:t>
            </w:r>
          </w:p>
        </w:tc>
      </w:tr>
      <w:tr w:rsidR="00D85A9F" w:rsidTr="002B6149">
        <w:trPr>
          <w:trHeight w:val="538"/>
        </w:trPr>
        <w:tc>
          <w:tcPr>
            <w:tcW w:w="1450" w:type="dxa"/>
          </w:tcPr>
          <w:p w:rsidR="00D85A9F" w:rsidRDefault="00BD34CF" w:rsidP="005A27A9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color w:val="008576"/>
                <w:szCs w:val="23"/>
              </w:rPr>
            </w:pPr>
            <w:r>
              <w:rPr>
                <w:rFonts w:asciiTheme="majorHAnsi" w:hAnsiTheme="majorHAnsi"/>
                <w:b/>
                <w:color w:val="008576"/>
                <w:szCs w:val="23"/>
              </w:rPr>
              <w:t>17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30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 xml:space="preserve"> – </w:t>
            </w:r>
            <w:r w:rsidR="005A27A9">
              <w:rPr>
                <w:rFonts w:asciiTheme="majorHAnsi" w:hAnsiTheme="majorHAnsi"/>
                <w:b/>
                <w:color w:val="008576"/>
                <w:szCs w:val="23"/>
              </w:rPr>
              <w:t>18</w:t>
            </w:r>
            <w:r w:rsidR="00D85A9F" w:rsidRPr="00C762AE">
              <w:rPr>
                <w:rFonts w:asciiTheme="majorHAnsi" w:hAnsiTheme="majorHAnsi"/>
                <w:b/>
                <w:color w:val="008576"/>
                <w:szCs w:val="23"/>
              </w:rPr>
              <w:t>:</w:t>
            </w:r>
            <w:r w:rsidR="005A27A9">
              <w:rPr>
                <w:rFonts w:asciiTheme="majorHAnsi" w:hAnsiTheme="majorHAnsi"/>
                <w:b/>
                <w:color w:val="008576"/>
                <w:szCs w:val="23"/>
              </w:rPr>
              <w:t>3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>0</w:t>
            </w:r>
          </w:p>
          <w:p w:rsidR="00E40CEB" w:rsidRPr="00E40CEB" w:rsidRDefault="00E40CEB" w:rsidP="005A27A9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color w:val="008576"/>
                <w:sz w:val="12"/>
                <w:szCs w:val="12"/>
              </w:rPr>
            </w:pPr>
          </w:p>
          <w:p w:rsidR="005A27A9" w:rsidRPr="00C762AE" w:rsidRDefault="005A27A9" w:rsidP="005A27A9">
            <w:pPr>
              <w:spacing w:before="120" w:after="120" w:line="240" w:lineRule="auto"/>
              <w:ind w:left="-105"/>
              <w:rPr>
                <w:rFonts w:asciiTheme="majorHAnsi" w:hAnsiTheme="majorHAnsi"/>
                <w:b/>
                <w:color w:val="008576"/>
                <w:szCs w:val="23"/>
              </w:rPr>
            </w:pPr>
            <w:r>
              <w:rPr>
                <w:rFonts w:asciiTheme="majorHAnsi" w:hAnsiTheme="majorHAnsi"/>
                <w:b/>
                <w:color w:val="008576"/>
                <w:szCs w:val="23"/>
              </w:rPr>
              <w:t xml:space="preserve">18:30 </w:t>
            </w:r>
            <w:r w:rsidRPr="00C762AE">
              <w:rPr>
                <w:rFonts w:asciiTheme="majorHAnsi" w:hAnsiTheme="majorHAnsi"/>
                <w:b/>
                <w:color w:val="008576"/>
                <w:szCs w:val="23"/>
              </w:rPr>
              <w:t>–</w:t>
            </w:r>
            <w:r>
              <w:rPr>
                <w:rFonts w:asciiTheme="majorHAnsi" w:hAnsiTheme="majorHAnsi"/>
                <w:b/>
                <w:color w:val="008576"/>
                <w:szCs w:val="23"/>
              </w:rPr>
              <w:t xml:space="preserve"> 19:00</w:t>
            </w:r>
          </w:p>
        </w:tc>
        <w:tc>
          <w:tcPr>
            <w:tcW w:w="7805" w:type="dxa"/>
          </w:tcPr>
          <w:p w:rsidR="00D85A9F" w:rsidRDefault="00BD34CF" w:rsidP="00BD34CF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 xml:space="preserve">Promítání </w:t>
            </w:r>
            <w:r w:rsidR="002B6149">
              <w:rPr>
                <w:rStyle w:val="Siln"/>
              </w:rPr>
              <w:t>česko</w:t>
            </w:r>
            <w:r w:rsidR="00FB6554">
              <w:rPr>
                <w:rStyle w:val="Siln"/>
              </w:rPr>
              <w:t>-</w:t>
            </w:r>
            <w:r w:rsidR="002B6149">
              <w:rPr>
                <w:rStyle w:val="Siln"/>
              </w:rPr>
              <w:t xml:space="preserve">britského </w:t>
            </w:r>
            <w:r>
              <w:rPr>
                <w:rStyle w:val="Siln"/>
              </w:rPr>
              <w:t>dokumentárního filmu „</w:t>
            </w:r>
            <w:r w:rsidR="002B6149">
              <w:rPr>
                <w:rStyle w:val="Siln"/>
              </w:rPr>
              <w:t>Evropa:</w:t>
            </w:r>
            <w:r w:rsidR="0059078F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jakých dětech záleží</w:t>
            </w:r>
            <w:r w:rsidR="002B6149">
              <w:rPr>
                <w:rStyle w:val="Siln"/>
              </w:rPr>
              <w:t>?</w:t>
            </w:r>
            <w:r>
              <w:rPr>
                <w:rStyle w:val="Siln"/>
              </w:rPr>
              <w:t>“</w:t>
            </w:r>
          </w:p>
          <w:p w:rsidR="005A27A9" w:rsidRDefault="005A27A9" w:rsidP="00BD34CF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>Diskuse</w:t>
            </w:r>
            <w:r w:rsidR="0059078F">
              <w:rPr>
                <w:rStyle w:val="Siln"/>
              </w:rPr>
              <w:t xml:space="preserve"> s </w:t>
            </w:r>
            <w:r>
              <w:rPr>
                <w:rStyle w:val="Siln"/>
              </w:rPr>
              <w:t>tvůrci filmu „</w:t>
            </w:r>
            <w:r w:rsidR="002B6149">
              <w:rPr>
                <w:rStyle w:val="Siln"/>
              </w:rPr>
              <w:t>Evropa:</w:t>
            </w:r>
            <w:r w:rsidR="0059078F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jakých dětech záleží</w:t>
            </w:r>
            <w:r w:rsidR="002B6149">
              <w:rPr>
                <w:rStyle w:val="Siln"/>
              </w:rPr>
              <w:t>?</w:t>
            </w:r>
            <w:r>
              <w:rPr>
                <w:rStyle w:val="Siln"/>
              </w:rPr>
              <w:t>"</w:t>
            </w:r>
          </w:p>
          <w:p w:rsidR="002B6149" w:rsidRPr="002B6149" w:rsidRDefault="002B6149" w:rsidP="00BD34CF">
            <w:pPr>
              <w:pStyle w:val="Zkladntext"/>
              <w:rPr>
                <w:rStyle w:val="Siln"/>
                <w:b w:val="0"/>
              </w:rPr>
            </w:pPr>
            <w:r w:rsidRPr="002B6149">
              <w:rPr>
                <w:rStyle w:val="Siln"/>
                <w:b w:val="0"/>
              </w:rPr>
              <w:t>Moderuje: Dagmar Krišová, Kancelář veřejného ochránce práv</w:t>
            </w:r>
          </w:p>
        </w:tc>
      </w:tr>
    </w:tbl>
    <w:p w:rsidR="00FE213C" w:rsidRPr="00181AD8" w:rsidRDefault="00FE213C" w:rsidP="00181AD8">
      <w:pPr>
        <w:spacing w:after="0" w:line="240" w:lineRule="auto"/>
        <w:rPr>
          <w:rFonts w:asciiTheme="majorHAnsi" w:hAnsiTheme="majorHAnsi"/>
          <w:sz w:val="8"/>
          <w:szCs w:val="8"/>
        </w:rPr>
      </w:pPr>
    </w:p>
    <w:sectPr w:rsidR="00FE213C" w:rsidRPr="00181AD8" w:rsidSect="00181AD8">
      <w:headerReference w:type="even" r:id="rId13"/>
      <w:headerReference w:type="default" r:id="rId14"/>
      <w:headerReference w:type="first" r:id="rId15"/>
      <w:pgSz w:w="11906" w:h="16838"/>
      <w:pgMar w:top="1418" w:right="1418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B7" w:rsidRDefault="00EF1EB7" w:rsidP="00C61B64">
      <w:pPr>
        <w:spacing w:after="0" w:line="240" w:lineRule="auto"/>
      </w:pPr>
      <w:r>
        <w:separator/>
      </w:r>
    </w:p>
  </w:endnote>
  <w:endnote w:type="continuationSeparator" w:id="0">
    <w:p w:rsidR="00EF1EB7" w:rsidRDefault="00EF1EB7" w:rsidP="00C61B64">
      <w:pPr>
        <w:spacing w:after="0" w:line="240" w:lineRule="auto"/>
      </w:pPr>
      <w:r>
        <w:continuationSeparator/>
      </w:r>
    </w:p>
  </w:endnote>
  <w:endnote w:type="continuationNotice" w:id="1">
    <w:p w:rsidR="00EF1EB7" w:rsidRDefault="00EF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B7" w:rsidRDefault="00EF1EB7" w:rsidP="00C61B64">
      <w:pPr>
        <w:spacing w:after="0" w:line="240" w:lineRule="auto"/>
      </w:pPr>
      <w:r>
        <w:separator/>
      </w:r>
    </w:p>
  </w:footnote>
  <w:footnote w:type="continuationSeparator" w:id="0">
    <w:p w:rsidR="00EF1EB7" w:rsidRDefault="00EF1EB7" w:rsidP="00C61B64">
      <w:pPr>
        <w:spacing w:after="0" w:line="240" w:lineRule="auto"/>
      </w:pPr>
      <w:r>
        <w:continuationSeparator/>
      </w:r>
    </w:p>
  </w:footnote>
  <w:footnote w:type="continuationNotice" w:id="1">
    <w:p w:rsidR="00EF1EB7" w:rsidRDefault="00EF1EB7">
      <w:pPr>
        <w:spacing w:after="0" w:line="240" w:lineRule="auto"/>
      </w:pPr>
    </w:p>
  </w:footnote>
  <w:footnote w:id="2">
    <w:p w:rsidR="004342A6" w:rsidRPr="00697187" w:rsidRDefault="004342A6" w:rsidP="004342A6">
      <w:pPr>
        <w:pStyle w:val="Textpoznpodarou"/>
        <w:rPr>
          <w:rFonts w:ascii="Calibri Light" w:hAnsi="Calibri Light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697187">
        <w:rPr>
          <w:rFonts w:ascii="Calibri Light" w:hAnsi="Calibri Light"/>
        </w:rPr>
        <w:t xml:space="preserve">Registrační formulář je umístěn na stránkách </w:t>
      </w:r>
      <w:hyperlink r:id="rId1" w:history="1">
        <w:r w:rsidRPr="00697187">
          <w:rPr>
            <w:rStyle w:val="Hypertextovodkaz"/>
            <w:rFonts w:ascii="Calibri Light" w:hAnsi="Calibri Light"/>
            <w:color w:val="008576"/>
          </w:rPr>
          <w:t>www.ochrance.cz</w:t>
        </w:r>
      </w:hyperlink>
      <w:r>
        <w:rPr>
          <w:rFonts w:ascii="Calibri Light" w:hAnsi="Calibri Light"/>
        </w:rPr>
        <w:t xml:space="preserve"> v sekci</w:t>
      </w:r>
      <w:r w:rsidRPr="00697187">
        <w:rPr>
          <w:rFonts w:ascii="Calibri Light" w:hAnsi="Calibri Light"/>
        </w:rPr>
        <w:t xml:space="preserve"> </w:t>
      </w:r>
      <w:hyperlink r:id="rId2" w:history="1">
        <w:r w:rsidRPr="00B83D18">
          <w:rPr>
            <w:rStyle w:val="Hypertextovodkaz"/>
            <w:rFonts w:ascii="Calibri Light" w:hAnsi="Calibri Light"/>
            <w:color w:val="008576"/>
          </w:rPr>
          <w:t>Ombudsmanská akademie</w:t>
        </w:r>
      </w:hyperlink>
      <w:hyperlink r:id="rId3" w:history="1"/>
      <w:r>
        <w:rPr>
          <w:rFonts w:ascii="Calibri Light" w:hAnsi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1" w:rsidRDefault="006827C9" w:rsidP="00970390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0800" behindDoc="0" locked="0" layoutInCell="1" allowOverlap="1" wp14:anchorId="787E7C51" wp14:editId="6D0B4539">
          <wp:simplePos x="0" y="0"/>
          <wp:positionH relativeFrom="column">
            <wp:posOffset>4276725</wp:posOffset>
          </wp:positionH>
          <wp:positionV relativeFrom="page">
            <wp:posOffset>525780</wp:posOffset>
          </wp:positionV>
          <wp:extent cx="1890000" cy="486000"/>
          <wp:effectExtent l="0" t="0" r="0" b="9525"/>
          <wp:wrapNone/>
          <wp:docPr id="7" name="Picture 2" descr="osji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ji_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071">
      <w:rPr>
        <w:rFonts w:ascii="Arial" w:hAnsi="Arial" w:cs="Arial"/>
        <w:b/>
        <w:noProof/>
        <w:lang w:eastAsia="cs-CZ"/>
      </w:rPr>
      <w:drawing>
        <wp:inline distT="0" distB="0" distL="0" distR="0" wp14:anchorId="4FE155EF" wp14:editId="2D033E1C">
          <wp:extent cx="2571750" cy="504825"/>
          <wp:effectExtent l="0" t="0" r="0" b="9525"/>
          <wp:docPr id="3" name="Obrázek 3" descr="ochra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B5DE8B4" wp14:editId="613ECD37">
          <wp:extent cx="1522095" cy="530733"/>
          <wp:effectExtent l="0" t="0" r="1905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-25_pozitiv200horizontal_8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339" cy="5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64" w:rsidRDefault="00032B26" w:rsidP="00C61B64">
    <w:pPr>
      <w:pStyle w:val="Zhlav"/>
      <w:jc w:val="center"/>
    </w:pPr>
    <w:r>
      <w:rPr>
        <w:rFonts w:ascii="Arial" w:hAnsi="Arial" w:cs="Arial"/>
        <w:b/>
        <w:noProof/>
        <w:lang w:eastAsia="cs-CZ"/>
      </w:rPr>
      <w:drawing>
        <wp:inline distT="0" distB="0" distL="0" distR="0" wp14:anchorId="32415B80" wp14:editId="10601DC9">
          <wp:extent cx="3162300" cy="619125"/>
          <wp:effectExtent l="0" t="0" r="0" b="9525"/>
          <wp:docPr id="1" name="Obrázek 1" descr="ochra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1" w:rsidRDefault="00970390" w:rsidP="00970390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70840FF1" wp14:editId="53111685">
          <wp:simplePos x="0" y="0"/>
          <wp:positionH relativeFrom="column">
            <wp:posOffset>4524375</wp:posOffset>
          </wp:positionH>
          <wp:positionV relativeFrom="page">
            <wp:posOffset>506730</wp:posOffset>
          </wp:positionV>
          <wp:extent cx="1890000" cy="486000"/>
          <wp:effectExtent l="0" t="0" r="0" b="9525"/>
          <wp:wrapNone/>
          <wp:docPr id="5" name="Picture 2" descr="osji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ji_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071">
      <w:rPr>
        <w:rFonts w:ascii="Arial" w:hAnsi="Arial" w:cs="Arial"/>
        <w:b/>
        <w:noProof/>
        <w:lang w:eastAsia="cs-CZ"/>
      </w:rPr>
      <w:drawing>
        <wp:inline distT="0" distB="0" distL="0" distR="0" wp14:anchorId="52636B28" wp14:editId="01655916">
          <wp:extent cx="2333625" cy="476250"/>
          <wp:effectExtent l="0" t="0" r="9525" b="0"/>
          <wp:docPr id="2" name="Obrázek 2" descr="ochra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0E59993" wp14:editId="469DC793">
          <wp:extent cx="1522095" cy="530733"/>
          <wp:effectExtent l="0" t="0" r="1905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-25_pozitiv200horizontal_8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339" cy="5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8A2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88F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C5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0D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E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9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6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43B47"/>
    <w:multiLevelType w:val="hybridMultilevel"/>
    <w:tmpl w:val="69A8DCE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301A28"/>
    <w:multiLevelType w:val="hybridMultilevel"/>
    <w:tmpl w:val="E7B6E9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5E1D11"/>
    <w:multiLevelType w:val="hybridMultilevel"/>
    <w:tmpl w:val="B038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4EE7"/>
    <w:multiLevelType w:val="hybridMultilevel"/>
    <w:tmpl w:val="544E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A43AC"/>
    <w:multiLevelType w:val="hybridMultilevel"/>
    <w:tmpl w:val="9EF223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70F41"/>
    <w:multiLevelType w:val="hybridMultilevel"/>
    <w:tmpl w:val="8FE6E1B8"/>
    <w:lvl w:ilvl="0" w:tplc="31DE8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F"/>
    <w:rsid w:val="000035D3"/>
    <w:rsid w:val="00010275"/>
    <w:rsid w:val="000126DB"/>
    <w:rsid w:val="00015BE5"/>
    <w:rsid w:val="0001783F"/>
    <w:rsid w:val="0002523A"/>
    <w:rsid w:val="000300EE"/>
    <w:rsid w:val="00032B26"/>
    <w:rsid w:val="00043784"/>
    <w:rsid w:val="00061D22"/>
    <w:rsid w:val="000726AF"/>
    <w:rsid w:val="000870D3"/>
    <w:rsid w:val="00095D6B"/>
    <w:rsid w:val="00096764"/>
    <w:rsid w:val="000A0E27"/>
    <w:rsid w:val="000A5FA5"/>
    <w:rsid w:val="000A722A"/>
    <w:rsid w:val="000B4071"/>
    <w:rsid w:val="000B6243"/>
    <w:rsid w:val="000B6358"/>
    <w:rsid w:val="000C1B3C"/>
    <w:rsid w:val="000C4609"/>
    <w:rsid w:val="000C5613"/>
    <w:rsid w:val="000D24F4"/>
    <w:rsid w:val="000E7AAA"/>
    <w:rsid w:val="000F10F1"/>
    <w:rsid w:val="00132264"/>
    <w:rsid w:val="001341D3"/>
    <w:rsid w:val="001421E4"/>
    <w:rsid w:val="00142949"/>
    <w:rsid w:val="00153722"/>
    <w:rsid w:val="001538C8"/>
    <w:rsid w:val="00155177"/>
    <w:rsid w:val="00157D4C"/>
    <w:rsid w:val="001613AA"/>
    <w:rsid w:val="0016744C"/>
    <w:rsid w:val="001762B0"/>
    <w:rsid w:val="00181AD8"/>
    <w:rsid w:val="001B322C"/>
    <w:rsid w:val="001B72ED"/>
    <w:rsid w:val="001E36A1"/>
    <w:rsid w:val="001F030D"/>
    <w:rsid w:val="001F37BA"/>
    <w:rsid w:val="00200274"/>
    <w:rsid w:val="00206989"/>
    <w:rsid w:val="0021219E"/>
    <w:rsid w:val="0021651E"/>
    <w:rsid w:val="00220B3C"/>
    <w:rsid w:val="002213F6"/>
    <w:rsid w:val="002320BD"/>
    <w:rsid w:val="00243BD7"/>
    <w:rsid w:val="00244B95"/>
    <w:rsid w:val="00245493"/>
    <w:rsid w:val="00247CEF"/>
    <w:rsid w:val="002507CF"/>
    <w:rsid w:val="00250F4A"/>
    <w:rsid w:val="0028163B"/>
    <w:rsid w:val="00282F23"/>
    <w:rsid w:val="00290502"/>
    <w:rsid w:val="00290EBB"/>
    <w:rsid w:val="00291E77"/>
    <w:rsid w:val="002A34A5"/>
    <w:rsid w:val="002A459F"/>
    <w:rsid w:val="002B6149"/>
    <w:rsid w:val="002D37CC"/>
    <w:rsid w:val="002D3EC3"/>
    <w:rsid w:val="002D5487"/>
    <w:rsid w:val="002E00FB"/>
    <w:rsid w:val="002F6D11"/>
    <w:rsid w:val="00302812"/>
    <w:rsid w:val="0030497E"/>
    <w:rsid w:val="00345729"/>
    <w:rsid w:val="0036494A"/>
    <w:rsid w:val="003733BE"/>
    <w:rsid w:val="00373B10"/>
    <w:rsid w:val="0037782B"/>
    <w:rsid w:val="003862D8"/>
    <w:rsid w:val="00390DD0"/>
    <w:rsid w:val="00390FA1"/>
    <w:rsid w:val="003966CD"/>
    <w:rsid w:val="003A0680"/>
    <w:rsid w:val="003A15AB"/>
    <w:rsid w:val="003A4BC6"/>
    <w:rsid w:val="003B5C16"/>
    <w:rsid w:val="003C7087"/>
    <w:rsid w:val="003D0DD2"/>
    <w:rsid w:val="003E0F25"/>
    <w:rsid w:val="003E1213"/>
    <w:rsid w:val="003F0497"/>
    <w:rsid w:val="003F3DC3"/>
    <w:rsid w:val="00417A62"/>
    <w:rsid w:val="004305D5"/>
    <w:rsid w:val="004313C0"/>
    <w:rsid w:val="00433922"/>
    <w:rsid w:val="004342A6"/>
    <w:rsid w:val="00436C48"/>
    <w:rsid w:val="0045212C"/>
    <w:rsid w:val="00454D5F"/>
    <w:rsid w:val="00455E35"/>
    <w:rsid w:val="00463CC4"/>
    <w:rsid w:val="00463E53"/>
    <w:rsid w:val="0048088D"/>
    <w:rsid w:val="00482296"/>
    <w:rsid w:val="00483186"/>
    <w:rsid w:val="00487F21"/>
    <w:rsid w:val="00491767"/>
    <w:rsid w:val="00492E37"/>
    <w:rsid w:val="00497F24"/>
    <w:rsid w:val="004A0F52"/>
    <w:rsid w:val="004A1941"/>
    <w:rsid w:val="004A391F"/>
    <w:rsid w:val="004A78D4"/>
    <w:rsid w:val="004C1923"/>
    <w:rsid w:val="004C2AF8"/>
    <w:rsid w:val="004C705F"/>
    <w:rsid w:val="004D0258"/>
    <w:rsid w:val="004D7712"/>
    <w:rsid w:val="004E78C6"/>
    <w:rsid w:val="004F73C4"/>
    <w:rsid w:val="0050331C"/>
    <w:rsid w:val="005047B9"/>
    <w:rsid w:val="00515148"/>
    <w:rsid w:val="00534B67"/>
    <w:rsid w:val="00537111"/>
    <w:rsid w:val="00554F7B"/>
    <w:rsid w:val="005635CC"/>
    <w:rsid w:val="005673AB"/>
    <w:rsid w:val="0057690A"/>
    <w:rsid w:val="00581BDF"/>
    <w:rsid w:val="0059078F"/>
    <w:rsid w:val="005936DE"/>
    <w:rsid w:val="00594563"/>
    <w:rsid w:val="005967C3"/>
    <w:rsid w:val="005A12BF"/>
    <w:rsid w:val="005A27A9"/>
    <w:rsid w:val="005A31CE"/>
    <w:rsid w:val="005A704B"/>
    <w:rsid w:val="005B5917"/>
    <w:rsid w:val="005C1008"/>
    <w:rsid w:val="005C680A"/>
    <w:rsid w:val="005D17ED"/>
    <w:rsid w:val="005D4880"/>
    <w:rsid w:val="005D693E"/>
    <w:rsid w:val="005E1078"/>
    <w:rsid w:val="005E6BB3"/>
    <w:rsid w:val="005E71DB"/>
    <w:rsid w:val="005E77E5"/>
    <w:rsid w:val="005F6575"/>
    <w:rsid w:val="00611144"/>
    <w:rsid w:val="006138E0"/>
    <w:rsid w:val="006144D5"/>
    <w:rsid w:val="00621F83"/>
    <w:rsid w:val="0062301F"/>
    <w:rsid w:val="00626B1C"/>
    <w:rsid w:val="00637283"/>
    <w:rsid w:val="0063738F"/>
    <w:rsid w:val="0064509F"/>
    <w:rsid w:val="0065614E"/>
    <w:rsid w:val="00662DBD"/>
    <w:rsid w:val="00665657"/>
    <w:rsid w:val="0066565B"/>
    <w:rsid w:val="0066743C"/>
    <w:rsid w:val="00674EEE"/>
    <w:rsid w:val="0068088E"/>
    <w:rsid w:val="00681098"/>
    <w:rsid w:val="006827C9"/>
    <w:rsid w:val="00685EB6"/>
    <w:rsid w:val="00691AC9"/>
    <w:rsid w:val="0069613C"/>
    <w:rsid w:val="006969EE"/>
    <w:rsid w:val="00696D61"/>
    <w:rsid w:val="006A1006"/>
    <w:rsid w:val="006A4C2D"/>
    <w:rsid w:val="006A5FF6"/>
    <w:rsid w:val="006A791E"/>
    <w:rsid w:val="006B11EB"/>
    <w:rsid w:val="006B3B59"/>
    <w:rsid w:val="006C3513"/>
    <w:rsid w:val="006D490F"/>
    <w:rsid w:val="006E147C"/>
    <w:rsid w:val="006E3B2E"/>
    <w:rsid w:val="006F24D8"/>
    <w:rsid w:val="006F4833"/>
    <w:rsid w:val="006F7CC3"/>
    <w:rsid w:val="00702989"/>
    <w:rsid w:val="00732869"/>
    <w:rsid w:val="00733C0B"/>
    <w:rsid w:val="007355B2"/>
    <w:rsid w:val="007450C5"/>
    <w:rsid w:val="00746B48"/>
    <w:rsid w:val="00752FC1"/>
    <w:rsid w:val="0076645E"/>
    <w:rsid w:val="00766E58"/>
    <w:rsid w:val="007738DF"/>
    <w:rsid w:val="00784897"/>
    <w:rsid w:val="00793422"/>
    <w:rsid w:val="00793B8F"/>
    <w:rsid w:val="00796893"/>
    <w:rsid w:val="007A236F"/>
    <w:rsid w:val="007A440F"/>
    <w:rsid w:val="007B061F"/>
    <w:rsid w:val="007B44B6"/>
    <w:rsid w:val="007B4D5F"/>
    <w:rsid w:val="007C35A6"/>
    <w:rsid w:val="007D2C51"/>
    <w:rsid w:val="007D4EE0"/>
    <w:rsid w:val="007E67C9"/>
    <w:rsid w:val="007F0649"/>
    <w:rsid w:val="007F08B4"/>
    <w:rsid w:val="007F4EC8"/>
    <w:rsid w:val="00812309"/>
    <w:rsid w:val="00815249"/>
    <w:rsid w:val="00815A46"/>
    <w:rsid w:val="00822EC1"/>
    <w:rsid w:val="00823CCD"/>
    <w:rsid w:val="00824D2E"/>
    <w:rsid w:val="008310B4"/>
    <w:rsid w:val="008372D3"/>
    <w:rsid w:val="00846B84"/>
    <w:rsid w:val="0084767A"/>
    <w:rsid w:val="00855B37"/>
    <w:rsid w:val="008628F9"/>
    <w:rsid w:val="008661BC"/>
    <w:rsid w:val="00884332"/>
    <w:rsid w:val="008A70AD"/>
    <w:rsid w:val="008B0ECF"/>
    <w:rsid w:val="008C0686"/>
    <w:rsid w:val="008C6227"/>
    <w:rsid w:val="008C734E"/>
    <w:rsid w:val="008D11C2"/>
    <w:rsid w:val="008D14C5"/>
    <w:rsid w:val="008D3335"/>
    <w:rsid w:val="008D68D5"/>
    <w:rsid w:val="008F6E82"/>
    <w:rsid w:val="00905A9C"/>
    <w:rsid w:val="00907197"/>
    <w:rsid w:val="009305B8"/>
    <w:rsid w:val="009342CA"/>
    <w:rsid w:val="00945BCA"/>
    <w:rsid w:val="00952FF6"/>
    <w:rsid w:val="00970390"/>
    <w:rsid w:val="00973AE2"/>
    <w:rsid w:val="00974B1F"/>
    <w:rsid w:val="00975F4A"/>
    <w:rsid w:val="00976A14"/>
    <w:rsid w:val="0097772C"/>
    <w:rsid w:val="00977ACF"/>
    <w:rsid w:val="00987060"/>
    <w:rsid w:val="009928C6"/>
    <w:rsid w:val="009A736C"/>
    <w:rsid w:val="009B1550"/>
    <w:rsid w:val="009B1884"/>
    <w:rsid w:val="009B2509"/>
    <w:rsid w:val="009B2A3B"/>
    <w:rsid w:val="009B4277"/>
    <w:rsid w:val="009C53E7"/>
    <w:rsid w:val="009C6A7B"/>
    <w:rsid w:val="009E15C7"/>
    <w:rsid w:val="009E2A7A"/>
    <w:rsid w:val="009F1999"/>
    <w:rsid w:val="00A13528"/>
    <w:rsid w:val="00A13E36"/>
    <w:rsid w:val="00A2549E"/>
    <w:rsid w:val="00A3748C"/>
    <w:rsid w:val="00A44BA8"/>
    <w:rsid w:val="00A50BF5"/>
    <w:rsid w:val="00A54F8D"/>
    <w:rsid w:val="00A668EF"/>
    <w:rsid w:val="00A91DC0"/>
    <w:rsid w:val="00AA6AF4"/>
    <w:rsid w:val="00AA728A"/>
    <w:rsid w:val="00AA729E"/>
    <w:rsid w:val="00AA7719"/>
    <w:rsid w:val="00AB3287"/>
    <w:rsid w:val="00AB6AA0"/>
    <w:rsid w:val="00AC2576"/>
    <w:rsid w:val="00AC2CEC"/>
    <w:rsid w:val="00AC420A"/>
    <w:rsid w:val="00AC455F"/>
    <w:rsid w:val="00AC7515"/>
    <w:rsid w:val="00AD4D32"/>
    <w:rsid w:val="00AE1687"/>
    <w:rsid w:val="00AE334A"/>
    <w:rsid w:val="00AE33E3"/>
    <w:rsid w:val="00B13EAF"/>
    <w:rsid w:val="00B20790"/>
    <w:rsid w:val="00B24E7E"/>
    <w:rsid w:val="00B30C77"/>
    <w:rsid w:val="00B5274F"/>
    <w:rsid w:val="00B529B8"/>
    <w:rsid w:val="00B62647"/>
    <w:rsid w:val="00B6315D"/>
    <w:rsid w:val="00B74C48"/>
    <w:rsid w:val="00B8021C"/>
    <w:rsid w:val="00B87BE5"/>
    <w:rsid w:val="00B92638"/>
    <w:rsid w:val="00B96769"/>
    <w:rsid w:val="00B970CF"/>
    <w:rsid w:val="00BA3579"/>
    <w:rsid w:val="00BA4926"/>
    <w:rsid w:val="00BA49D3"/>
    <w:rsid w:val="00BB3697"/>
    <w:rsid w:val="00BD10F9"/>
    <w:rsid w:val="00BD34CF"/>
    <w:rsid w:val="00BD5848"/>
    <w:rsid w:val="00BE2689"/>
    <w:rsid w:val="00BE26F7"/>
    <w:rsid w:val="00BF0741"/>
    <w:rsid w:val="00BF3CAE"/>
    <w:rsid w:val="00C11B6F"/>
    <w:rsid w:val="00C13422"/>
    <w:rsid w:val="00C21310"/>
    <w:rsid w:val="00C23E7C"/>
    <w:rsid w:val="00C41D37"/>
    <w:rsid w:val="00C4623A"/>
    <w:rsid w:val="00C47D70"/>
    <w:rsid w:val="00C5192F"/>
    <w:rsid w:val="00C52713"/>
    <w:rsid w:val="00C551FF"/>
    <w:rsid w:val="00C61B64"/>
    <w:rsid w:val="00C72215"/>
    <w:rsid w:val="00C734B1"/>
    <w:rsid w:val="00C7610F"/>
    <w:rsid w:val="00C762AE"/>
    <w:rsid w:val="00C77A6B"/>
    <w:rsid w:val="00C851B2"/>
    <w:rsid w:val="00C85F94"/>
    <w:rsid w:val="00C927B3"/>
    <w:rsid w:val="00C93B5A"/>
    <w:rsid w:val="00CB4536"/>
    <w:rsid w:val="00CD0B40"/>
    <w:rsid w:val="00CD18A5"/>
    <w:rsid w:val="00CD5A17"/>
    <w:rsid w:val="00CF0982"/>
    <w:rsid w:val="00CF7DAF"/>
    <w:rsid w:val="00D05EFC"/>
    <w:rsid w:val="00D06347"/>
    <w:rsid w:val="00D113F0"/>
    <w:rsid w:val="00D11E5F"/>
    <w:rsid w:val="00D147AD"/>
    <w:rsid w:val="00D23372"/>
    <w:rsid w:val="00D23D80"/>
    <w:rsid w:val="00D25461"/>
    <w:rsid w:val="00D30205"/>
    <w:rsid w:val="00D41BDE"/>
    <w:rsid w:val="00D52CE3"/>
    <w:rsid w:val="00D557B4"/>
    <w:rsid w:val="00D658B5"/>
    <w:rsid w:val="00D65EB4"/>
    <w:rsid w:val="00D66CDE"/>
    <w:rsid w:val="00D66FE2"/>
    <w:rsid w:val="00D7002D"/>
    <w:rsid w:val="00D730F0"/>
    <w:rsid w:val="00D767CD"/>
    <w:rsid w:val="00D821B5"/>
    <w:rsid w:val="00D854BC"/>
    <w:rsid w:val="00D85A9F"/>
    <w:rsid w:val="00D92220"/>
    <w:rsid w:val="00DA2972"/>
    <w:rsid w:val="00DD422A"/>
    <w:rsid w:val="00DD4D6B"/>
    <w:rsid w:val="00DE189F"/>
    <w:rsid w:val="00DE1E88"/>
    <w:rsid w:val="00DF141B"/>
    <w:rsid w:val="00DF283B"/>
    <w:rsid w:val="00E078B0"/>
    <w:rsid w:val="00E1270B"/>
    <w:rsid w:val="00E14435"/>
    <w:rsid w:val="00E21C63"/>
    <w:rsid w:val="00E260AE"/>
    <w:rsid w:val="00E26917"/>
    <w:rsid w:val="00E40CEB"/>
    <w:rsid w:val="00E43729"/>
    <w:rsid w:val="00E5112E"/>
    <w:rsid w:val="00E86CC6"/>
    <w:rsid w:val="00E91056"/>
    <w:rsid w:val="00E94690"/>
    <w:rsid w:val="00E965D1"/>
    <w:rsid w:val="00EB4FEB"/>
    <w:rsid w:val="00ED5BE4"/>
    <w:rsid w:val="00EE4490"/>
    <w:rsid w:val="00EE7C6A"/>
    <w:rsid w:val="00EF1EB7"/>
    <w:rsid w:val="00EF5860"/>
    <w:rsid w:val="00F05D7F"/>
    <w:rsid w:val="00F303EB"/>
    <w:rsid w:val="00F36C13"/>
    <w:rsid w:val="00F42642"/>
    <w:rsid w:val="00F55D69"/>
    <w:rsid w:val="00F65180"/>
    <w:rsid w:val="00F70E84"/>
    <w:rsid w:val="00F75DEC"/>
    <w:rsid w:val="00F81379"/>
    <w:rsid w:val="00F854D7"/>
    <w:rsid w:val="00FA363B"/>
    <w:rsid w:val="00FB0C26"/>
    <w:rsid w:val="00FB0DC1"/>
    <w:rsid w:val="00FB6554"/>
    <w:rsid w:val="00FC361C"/>
    <w:rsid w:val="00FD6823"/>
    <w:rsid w:val="00FE0460"/>
    <w:rsid w:val="00FE213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2244"/>
  <w15:chartTrackingRefBased/>
  <w15:docId w15:val="{1D9D9195-9BA6-4B2E-8597-32F2A6F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82"/>
    <w:pPr>
      <w:spacing w:after="200" w:line="276" w:lineRule="auto"/>
    </w:pPr>
    <w:rPr>
      <w:sz w:val="23"/>
      <w:szCs w:val="22"/>
      <w:lang w:eastAsia="en-US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8F6E82"/>
    <w:pPr>
      <w:spacing w:before="1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44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0B40"/>
    <w:pPr>
      <w:spacing w:after="0" w:line="240" w:lineRule="auto"/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1B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1B6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1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1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17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C93B5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551F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551FF"/>
    <w:rPr>
      <w:b/>
      <w:bCs/>
    </w:rPr>
  </w:style>
  <w:style w:type="paragraph" w:customStyle="1" w:styleId="StylArialZarovnatdoblokuPrvndek125cm">
    <w:name w:val="Styl Arial Zarovnat do bloku První řádek:  125 cm"/>
    <w:basedOn w:val="Normln"/>
    <w:rsid w:val="000B4071"/>
    <w:pPr>
      <w:spacing w:before="120" w:after="120" w:line="240" w:lineRule="auto"/>
      <w:ind w:firstLine="709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2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342A6"/>
    <w:rPr>
      <w:vertAlign w:val="superscript"/>
    </w:rPr>
  </w:style>
  <w:style w:type="table" w:styleId="Mkatabulky">
    <w:name w:val="Table Grid"/>
    <w:basedOn w:val="Normlntabulka"/>
    <w:uiPriority w:val="59"/>
    <w:rsid w:val="00D8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81AD8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1AD8"/>
    <w:rPr>
      <w:sz w:val="23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6E82"/>
    <w:rPr>
      <w:b/>
      <w:sz w:val="23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F6E82"/>
    <w:pPr>
      <w:spacing w:after="200"/>
      <w:jc w:val="both"/>
    </w:pPr>
    <w:rPr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F6E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klova@ochran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chrance.cz/rezerva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hrance.cz/rezervace/" TargetMode="External"/><Relationship Id="rId2" Type="http://schemas.openxmlformats.org/officeDocument/2006/relationships/hyperlink" Target="http://www.ochrance.cz/rezervace/" TargetMode="External"/><Relationship Id="rId1" Type="http://schemas.openxmlformats.org/officeDocument/2006/relationships/hyperlink" Target="http://www.ochrance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4" ma:contentTypeDescription="Vytvořit nový dokument" ma:contentTypeScope="" ma:versionID="dcc6128f15bb73e67301b068d52033ce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4e0c4057c03dd2c7c9c20807d6e9694d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4419-C20C-47F3-98CD-E2DE981A4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51074-3890-4E7F-B693-C65B232A3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E9C9A-6022-4610-9795-93B2A1F8F191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601E2C38-52F0-4086-89B4-345BAC41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mailto:hoklova@ochrance.cz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Nehudková Eva Mgr.</dc:creator>
  <cp:keywords/>
  <cp:lastModifiedBy>Polák Petr Mgr.</cp:lastModifiedBy>
  <cp:revision>7</cp:revision>
  <cp:lastPrinted>2017-08-24T12:05:00Z</cp:lastPrinted>
  <dcterms:created xsi:type="dcterms:W3CDTF">2017-08-24T11:26:00Z</dcterms:created>
  <dcterms:modified xsi:type="dcterms:W3CDTF">2017-11-04T09:16:00Z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  <property fmtid="{D5CDD505-2E9C-101B-9397-08002B2CF9AE}" pid="3" name="datum vzniku">
    <vt:lpwstr/>
  </property>
</Properties>
</file>