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0E" w:rsidRPr="00B73142" w:rsidRDefault="003A3E0E" w:rsidP="003A3E0E">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proofErr w:type="gramStart"/>
      <w:r w:rsidRPr="00B73142">
        <w:rPr>
          <w:rFonts w:ascii="Times New Roman" w:eastAsia="Times New Roman" w:hAnsi="Times New Roman" w:cs="Times New Roman"/>
          <w:b/>
          <w:bCs/>
          <w:i/>
          <w:iCs/>
          <w:sz w:val="24"/>
          <w:szCs w:val="24"/>
          <w:lang w:eastAsia="cs-CZ"/>
        </w:rPr>
        <w:t>R.P.</w:t>
      </w:r>
      <w:proofErr w:type="gramEnd"/>
      <w:r w:rsidRPr="00B73142">
        <w:rPr>
          <w:rFonts w:ascii="Times New Roman" w:eastAsia="Times New Roman" w:hAnsi="Times New Roman" w:cs="Times New Roman"/>
          <w:b/>
          <w:bCs/>
          <w:i/>
          <w:iCs/>
          <w:sz w:val="24"/>
          <w:szCs w:val="24"/>
          <w:lang w:eastAsia="cs-CZ"/>
        </w:rPr>
        <w:t xml:space="preserve"> a další proti Spojenému království</w:t>
      </w:r>
    </w:p>
    <w:bookmarkEnd w:id="0"/>
    <w:p w:rsidR="003A3E0E" w:rsidRPr="00B73142" w:rsidRDefault="003A3E0E" w:rsidP="003A3E0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sz w:val="24"/>
          <w:szCs w:val="24"/>
          <w:lang w:eastAsia="cs-CZ"/>
        </w:rPr>
        <w:t>Rozsudek z 9. října 2012</w:t>
      </w:r>
    </w:p>
    <w:p w:rsidR="003A3E0E" w:rsidRPr="00B73142" w:rsidRDefault="003A3E0E" w:rsidP="003A3E0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b/>
          <w:bCs/>
          <w:sz w:val="24"/>
          <w:szCs w:val="24"/>
          <w:lang w:eastAsia="cs-CZ"/>
        </w:rPr>
        <w:t>Ustanovení úředního zástupce (</w:t>
      </w:r>
      <w:proofErr w:type="spellStart"/>
      <w:r w:rsidRPr="00B73142">
        <w:rPr>
          <w:rFonts w:ascii="Times New Roman" w:eastAsia="Times New Roman" w:hAnsi="Times New Roman" w:cs="Times New Roman"/>
          <w:b/>
          <w:bCs/>
          <w:sz w:val="24"/>
          <w:szCs w:val="24"/>
          <w:lang w:eastAsia="cs-CZ"/>
        </w:rPr>
        <w:t>Official</w:t>
      </w:r>
      <w:proofErr w:type="spellEnd"/>
      <w:r w:rsidRPr="00B73142">
        <w:rPr>
          <w:rFonts w:ascii="Times New Roman" w:eastAsia="Times New Roman" w:hAnsi="Times New Roman" w:cs="Times New Roman"/>
          <w:b/>
          <w:bCs/>
          <w:sz w:val="24"/>
          <w:szCs w:val="24"/>
          <w:lang w:eastAsia="cs-CZ"/>
        </w:rPr>
        <w:t xml:space="preserve"> </w:t>
      </w:r>
      <w:proofErr w:type="spellStart"/>
      <w:r w:rsidRPr="00B73142">
        <w:rPr>
          <w:rFonts w:ascii="Times New Roman" w:eastAsia="Times New Roman" w:hAnsi="Times New Roman" w:cs="Times New Roman"/>
          <w:b/>
          <w:bCs/>
          <w:sz w:val="24"/>
          <w:szCs w:val="24"/>
          <w:lang w:eastAsia="cs-CZ"/>
        </w:rPr>
        <w:t>Solicitor</w:t>
      </w:r>
      <w:proofErr w:type="spellEnd"/>
      <w:r w:rsidRPr="00B73142">
        <w:rPr>
          <w:rFonts w:ascii="Times New Roman" w:eastAsia="Times New Roman" w:hAnsi="Times New Roman" w:cs="Times New Roman"/>
          <w:b/>
          <w:bCs/>
          <w:sz w:val="24"/>
          <w:szCs w:val="24"/>
          <w:lang w:eastAsia="cs-CZ"/>
        </w:rPr>
        <w:t xml:space="preserve">), aby zastupoval mentálně postiženou matku v řízení o svěření dítěte do péče. </w:t>
      </w:r>
    </w:p>
    <w:p w:rsidR="003A3E0E" w:rsidRPr="00B73142" w:rsidRDefault="003A3E0E" w:rsidP="003A3E0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sz w:val="24"/>
          <w:szCs w:val="24"/>
          <w:lang w:eastAsia="cs-CZ"/>
        </w:rPr>
        <w:t>První stěžovatelkou byla matka předčasně narozeného dítěte, které trpělo řadou vážných zdravotních potíží, které vyžadovaly stálou lékařskou péči. Místní úřad zahájil soudní řízení o svěření dítěte do ústavní péče, neboť existovaly pochybnosti o tom, že se první stěžovatelka se o své dítě řádně starat nemůže vzhledem k jejímu mentálnímu postižení. Ta byla v řízení zastoupena právníky, avšak vyvstaly pochybnosti, zda je schopna pochopit jejich rady. Klinický psycholog byl proto požádán, aby ustanovil, zda je stěžovatelka schopna se svými právními zástupci normálně spolupracovat. Psycholog konstatoval, že stěžovatelka by jen obtížně mohla chápat smysl pokynů jejích právních zástupců a na jejich základě jednat. Soud proto ustanovil úředního zástupce (</w:t>
      </w:r>
      <w:proofErr w:type="spellStart"/>
      <w:r w:rsidRPr="00B73142">
        <w:rPr>
          <w:rFonts w:ascii="Times New Roman" w:eastAsia="Times New Roman" w:hAnsi="Times New Roman" w:cs="Times New Roman"/>
          <w:sz w:val="24"/>
          <w:szCs w:val="24"/>
          <w:lang w:eastAsia="cs-CZ"/>
        </w:rPr>
        <w:t>Official</w:t>
      </w:r>
      <w:proofErr w:type="spellEnd"/>
      <w:r w:rsidRPr="00B73142">
        <w:rPr>
          <w:rFonts w:ascii="Times New Roman" w:eastAsia="Times New Roman" w:hAnsi="Times New Roman" w:cs="Times New Roman"/>
          <w:sz w:val="24"/>
          <w:szCs w:val="24"/>
          <w:lang w:eastAsia="cs-CZ"/>
        </w:rPr>
        <w:t xml:space="preserve"> </w:t>
      </w:r>
      <w:proofErr w:type="spellStart"/>
      <w:r w:rsidRPr="00B73142">
        <w:rPr>
          <w:rFonts w:ascii="Times New Roman" w:eastAsia="Times New Roman" w:hAnsi="Times New Roman" w:cs="Times New Roman"/>
          <w:sz w:val="24"/>
          <w:szCs w:val="24"/>
          <w:lang w:eastAsia="cs-CZ"/>
        </w:rPr>
        <w:t>Solicitor</w:t>
      </w:r>
      <w:proofErr w:type="spellEnd"/>
      <w:r w:rsidRPr="00B73142">
        <w:rPr>
          <w:rFonts w:ascii="Times New Roman" w:eastAsia="Times New Roman" w:hAnsi="Times New Roman" w:cs="Times New Roman"/>
          <w:sz w:val="24"/>
          <w:szCs w:val="24"/>
          <w:lang w:eastAsia="cs-CZ"/>
        </w:rPr>
        <w:t>), aby jednal za stěžovatelku a aby dával pokyny jejímu právnímu zástupci.</w:t>
      </w:r>
    </w:p>
    <w:p w:rsidR="003A3E0E" w:rsidRPr="00B73142" w:rsidRDefault="003A3E0E" w:rsidP="003A3E0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sz w:val="24"/>
          <w:szCs w:val="24"/>
          <w:lang w:eastAsia="cs-CZ"/>
        </w:rPr>
        <w:t>Před Soudem stěžovatelka namítala, že ustanovení úředního zástupce zasáhlo do jejího práva na přístup k Soudu. Ten však neshledal, že by došlo k porušení jejích práv s tím, že jmenování úředního zástupce bylo opatřením nezbytným a odpovídajícím daným okolnostem. Podle jeho názoru byla též splněna podmínka přiměřenosti, když opatření bylo přijato poté, co její způsobilost před soudem jednat posoudil klinický psycholog, který se v této souvislosti vyslovil negativně. Mimoto právní zástupce stěžovatelce řádně vysvětlil postavení úředního zástupce a byl v řízení přítomen spolu s ním.</w:t>
      </w:r>
    </w:p>
    <w:p w:rsidR="00E10A55" w:rsidRPr="003A3E0E" w:rsidRDefault="003A3E0E" w:rsidP="003A3E0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sz w:val="24"/>
          <w:szCs w:val="24"/>
          <w:lang w:eastAsia="cs-CZ"/>
        </w:rPr>
        <w:t>Neporušení článku 6 Úmluvy (jednomyslně).</w:t>
      </w:r>
    </w:p>
    <w:sectPr w:rsidR="00E10A55" w:rsidRPr="003A3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21"/>
    <w:rsid w:val="00045137"/>
    <w:rsid w:val="0006777B"/>
    <w:rsid w:val="001327B8"/>
    <w:rsid w:val="003A3E0E"/>
    <w:rsid w:val="003F6821"/>
    <w:rsid w:val="008D11FC"/>
    <w:rsid w:val="00C16514"/>
    <w:rsid w:val="00D214EC"/>
    <w:rsid w:val="00E10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E0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E0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1431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2015-03-19T15:17:00Z</dcterms:created>
  <dcterms:modified xsi:type="dcterms:W3CDTF">2015-03-19T15:17:00Z</dcterms:modified>
</cp:coreProperties>
</file>