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72"/>
          <w:u w:val="single"/>
        </w:rPr>
      </w:pPr>
      <w:bookmarkStart w:id="0" w:name="_GoBack"/>
      <w:r w:rsidRPr="00171160">
        <w:rPr>
          <w:rFonts w:ascii="Arial" w:hAnsi="Arial" w:cs="Arial"/>
          <w:b/>
          <w:bCs/>
          <w:color w:val="1F4E79"/>
          <w:sz w:val="72"/>
          <w:u w:val="single"/>
        </w:rPr>
        <w:t xml:space="preserve">Knihovna </w:t>
      </w:r>
    </w:p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36"/>
          <w:u w:val="single"/>
        </w:rPr>
      </w:pPr>
    </w:p>
    <w:p w:rsidR="008F3CC8" w:rsidRPr="00171160" w:rsidRDefault="008F3CC8" w:rsidP="008F3CC8">
      <w:pPr>
        <w:jc w:val="both"/>
        <w:rPr>
          <w:rFonts w:ascii="Arial" w:hAnsi="Arial" w:cs="Arial"/>
          <w:color w:val="1F4E79"/>
          <w:sz w:val="36"/>
        </w:rPr>
      </w:pPr>
      <w:r w:rsidRPr="00171160">
        <w:rPr>
          <w:rFonts w:ascii="Arial" w:hAnsi="Arial" w:cs="Arial"/>
          <w:color w:val="1F4E79"/>
          <w:sz w:val="36"/>
        </w:rPr>
        <w:t xml:space="preserve">V týdnu od 16. 5. – 20. 5. 2016 bude knihovna ČAK zcela mimo provoz, a to z důvodu rekonstrukce nádvorní budovy a stěhování knihovny do náhradních prostor v paláci Dunaj. Od 23. května 2016  až do odvolání (zhruba 9 měsíců) bude provoz knihovny značně omezen, zcela vyloučeny budou osobní návštěvy knihovny. </w:t>
      </w:r>
    </w:p>
    <w:p w:rsidR="008F3CC8" w:rsidRPr="00171160" w:rsidRDefault="008F3CC8" w:rsidP="008F3CC8">
      <w:pPr>
        <w:jc w:val="both"/>
        <w:rPr>
          <w:rFonts w:ascii="Arial" w:hAnsi="Arial" w:cs="Arial"/>
          <w:color w:val="1F4E79"/>
          <w:sz w:val="36"/>
        </w:rPr>
      </w:pPr>
      <w:r w:rsidRPr="00171160">
        <w:rPr>
          <w:rFonts w:ascii="Arial" w:hAnsi="Arial" w:cs="Arial"/>
          <w:color w:val="1F4E79"/>
          <w:sz w:val="36"/>
        </w:rPr>
        <w:t>Po předchozí telefonické dohodě s knihovnicemi si však bude možné v rámci omezených možností služby knihovny v elektronické podobě vyžádat.</w:t>
      </w:r>
    </w:p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6"/>
        </w:rPr>
      </w:pPr>
    </w:p>
    <w:p w:rsidR="008F3CC8" w:rsidRPr="00171160" w:rsidRDefault="008F3CC8" w:rsidP="008F3CC8">
      <w:pPr>
        <w:jc w:val="both"/>
        <w:rPr>
          <w:rFonts w:ascii="Arial" w:hAnsi="Arial" w:cs="Arial"/>
          <w:b/>
          <w:bCs/>
          <w:color w:val="1F4E79"/>
          <w:sz w:val="36"/>
          <w:u w:val="single"/>
        </w:rPr>
      </w:pPr>
      <w:r w:rsidRPr="00171160">
        <w:rPr>
          <w:rFonts w:ascii="Arial" w:hAnsi="Arial" w:cs="Arial"/>
          <w:b/>
          <w:bCs/>
          <w:color w:val="1F4E79"/>
          <w:sz w:val="36"/>
          <w:u w:val="single"/>
        </w:rPr>
        <w:t>Upozorňujeme zejména advokátní koncipienty, že oproti jiným obdobím nebude možné po dobu rekonstrukce vypůjčit si knihy a publikace k advokátním zkouškám!</w:t>
      </w:r>
    </w:p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36"/>
        </w:rPr>
      </w:pPr>
    </w:p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36"/>
        </w:rPr>
      </w:pPr>
      <w:r w:rsidRPr="00171160">
        <w:rPr>
          <w:rFonts w:ascii="Arial" w:hAnsi="Arial" w:cs="Arial"/>
          <w:b/>
          <w:bCs/>
          <w:color w:val="1F4E79"/>
          <w:sz w:val="36"/>
        </w:rPr>
        <w:t xml:space="preserve">Nový telefon do provizorně přemístěné knihovny v paláci Dunaj, Národní 10, Praha 1: 224 951 114, knihovnice pí. Alena Karlová a Miroslava Pátková. </w:t>
      </w:r>
    </w:p>
    <w:p w:rsidR="008F3CC8" w:rsidRPr="00171160" w:rsidRDefault="008F3CC8" w:rsidP="008F3CC8">
      <w:pPr>
        <w:rPr>
          <w:rFonts w:ascii="Arial" w:hAnsi="Arial" w:cs="Arial"/>
          <w:b/>
          <w:bCs/>
          <w:color w:val="1F4E79"/>
          <w:sz w:val="36"/>
        </w:rPr>
      </w:pPr>
      <w:r w:rsidRPr="00171160">
        <w:rPr>
          <w:rFonts w:ascii="Arial" w:hAnsi="Arial" w:cs="Arial"/>
          <w:b/>
          <w:bCs/>
          <w:color w:val="1F4E79"/>
          <w:sz w:val="36"/>
        </w:rPr>
        <w:t>E-mailové adresy pracovnic zůstávají v platnosti.</w:t>
      </w:r>
    </w:p>
    <w:bookmarkEnd w:id="0"/>
    <w:p w:rsidR="008F3CC8" w:rsidRPr="008F3CC8" w:rsidRDefault="008F3CC8" w:rsidP="008F3CC8">
      <w:pPr>
        <w:rPr>
          <w:b/>
          <w:bCs/>
          <w:color w:val="1F4E79"/>
          <w:sz w:val="28"/>
        </w:rPr>
      </w:pPr>
    </w:p>
    <w:p w:rsidR="007E1965" w:rsidRPr="008F3CC8" w:rsidRDefault="007E1965" w:rsidP="008F3CC8">
      <w:pPr>
        <w:rPr>
          <w:sz w:val="28"/>
        </w:rPr>
      </w:pPr>
    </w:p>
    <w:sectPr w:rsidR="007E1965" w:rsidRPr="008F3CC8" w:rsidSect="00171160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8"/>
    <w:rsid w:val="00171160"/>
    <w:rsid w:val="007E1965"/>
    <w:rsid w:val="008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931B-3886-4A5F-B98C-B689166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C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C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Murarikova</dc:creator>
  <cp:keywords/>
  <dc:description/>
  <cp:lastModifiedBy>Zdenka Murarikova</cp:lastModifiedBy>
  <cp:revision>1</cp:revision>
  <cp:lastPrinted>2016-05-16T06:47:00Z</cp:lastPrinted>
  <dcterms:created xsi:type="dcterms:W3CDTF">2016-05-16T06:39:00Z</dcterms:created>
  <dcterms:modified xsi:type="dcterms:W3CDTF">2016-05-16T06:54:00Z</dcterms:modified>
</cp:coreProperties>
</file>