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10" w:rsidRPr="00796990" w:rsidRDefault="00516110" w:rsidP="00516110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b/>
          <w:lang w:val="cs-CZ"/>
        </w:rPr>
        <w:t xml:space="preserve">Morice proti Francii </w:t>
      </w:r>
      <w:r w:rsidRPr="00796990">
        <w:rPr>
          <w:rFonts w:asciiTheme="majorHAnsi" w:hAnsiTheme="majorHAnsi"/>
          <w:lang w:val="cs-CZ"/>
        </w:rPr>
        <w:t>(č. 29369/10)</w:t>
      </w:r>
    </w:p>
    <w:p w:rsidR="00516110" w:rsidRPr="00796990" w:rsidRDefault="00516110" w:rsidP="00516110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b/>
          <w:lang w:val="cs-CZ"/>
        </w:rPr>
      </w:pPr>
      <w:r w:rsidRPr="00796990">
        <w:rPr>
          <w:rFonts w:asciiTheme="majorHAnsi" w:hAnsiTheme="majorHAnsi"/>
          <w:b/>
          <w:lang w:val="cs-CZ"/>
        </w:rPr>
        <w:t>Jednání velkého senátu 12. května 2014</w:t>
      </w:r>
    </w:p>
    <w:p w:rsidR="00516110" w:rsidRPr="00796990" w:rsidRDefault="00516110" w:rsidP="0051611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sz w:val="24"/>
          <w:szCs w:val="24"/>
          <w:lang w:val="cs-CZ"/>
        </w:rPr>
      </w:pP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Stížnost se týká odsouzení právního zástupce paní </w:t>
      </w:r>
      <w:proofErr w:type="spellStart"/>
      <w:r w:rsidRPr="00796990">
        <w:rPr>
          <w:rFonts w:asciiTheme="majorHAnsi" w:hAnsiTheme="majorHAnsi" w:cs="Verdana"/>
          <w:sz w:val="24"/>
          <w:szCs w:val="24"/>
          <w:lang w:val="cs-CZ"/>
        </w:rPr>
        <w:t>Borrelové</w:t>
      </w:r>
      <w:proofErr w:type="spell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 za urážku vyšetřovacích soudců, kteří byli pověřeni vyšetřením smrti jejího manžela, soudce v </w:t>
      </w:r>
      <w:proofErr w:type="spellStart"/>
      <w:r w:rsidRPr="00796990">
        <w:rPr>
          <w:rFonts w:asciiTheme="majorHAnsi" w:hAnsiTheme="majorHAnsi" w:cs="Verdana"/>
          <w:sz w:val="24"/>
          <w:szCs w:val="24"/>
          <w:lang w:val="cs-CZ"/>
        </w:rPr>
        <w:t>Djibouti</w:t>
      </w:r>
      <w:proofErr w:type="spell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, po vydání článku v deníku </w:t>
      </w:r>
      <w:proofErr w:type="spellStart"/>
      <w:r w:rsidRPr="00796990">
        <w:rPr>
          <w:rFonts w:asciiTheme="majorHAnsi" w:hAnsiTheme="majorHAnsi" w:cs="Verdana-Italic"/>
          <w:i/>
          <w:iCs/>
          <w:sz w:val="24"/>
          <w:szCs w:val="24"/>
          <w:lang w:val="cs-CZ"/>
        </w:rPr>
        <w:t>Le</w:t>
      </w:r>
      <w:proofErr w:type="spellEnd"/>
      <w:r w:rsidRPr="00796990">
        <w:rPr>
          <w:rFonts w:asciiTheme="majorHAnsi" w:hAnsiTheme="majorHAnsi" w:cs="Verdana-Italic"/>
          <w:i/>
          <w:iCs/>
          <w:sz w:val="24"/>
          <w:szCs w:val="24"/>
          <w:lang w:val="cs-CZ"/>
        </w:rPr>
        <w:t xml:space="preserve"> Monde</w:t>
      </w:r>
      <w:r w:rsidRPr="00796990">
        <w:rPr>
          <w:rFonts w:asciiTheme="majorHAnsi" w:hAnsiTheme="majorHAnsi" w:cs="Verdana"/>
          <w:sz w:val="24"/>
          <w:szCs w:val="24"/>
          <w:lang w:val="cs-CZ"/>
        </w:rPr>
        <w:t>.</w:t>
      </w:r>
    </w:p>
    <w:p w:rsidR="00516110" w:rsidRPr="00796990" w:rsidRDefault="00516110" w:rsidP="0051611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sz w:val="24"/>
          <w:szCs w:val="24"/>
          <w:lang w:val="cs-CZ"/>
        </w:rPr>
      </w:pP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Soudce </w:t>
      </w:r>
      <w:proofErr w:type="spellStart"/>
      <w:r w:rsidRPr="00796990">
        <w:rPr>
          <w:rFonts w:asciiTheme="majorHAnsi" w:hAnsiTheme="majorHAnsi" w:cs="Verdana"/>
          <w:sz w:val="24"/>
          <w:szCs w:val="24"/>
          <w:lang w:val="cs-CZ"/>
        </w:rPr>
        <w:t>Borrel</w:t>
      </w:r>
      <w:proofErr w:type="spell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 byl dne 19. října 1995 byl nalezen mrtvý 25 km od města </w:t>
      </w:r>
      <w:proofErr w:type="spellStart"/>
      <w:r w:rsidRPr="00796990">
        <w:rPr>
          <w:rFonts w:asciiTheme="majorHAnsi" w:hAnsiTheme="majorHAnsi" w:cs="Verdana"/>
          <w:sz w:val="24"/>
          <w:szCs w:val="24"/>
          <w:lang w:val="cs-CZ"/>
        </w:rPr>
        <w:t>Djibouti</w:t>
      </w:r>
      <w:proofErr w:type="spellEnd"/>
      <w:r w:rsidRPr="00796990">
        <w:rPr>
          <w:rFonts w:asciiTheme="majorHAnsi" w:hAnsiTheme="majorHAnsi" w:cs="Verdana"/>
          <w:sz w:val="24"/>
          <w:szCs w:val="24"/>
          <w:lang w:val="cs-CZ"/>
        </w:rPr>
        <w:t>. Jeho tělo bylo částečně spáleno. Vyšetřov</w:t>
      </w:r>
      <w:r>
        <w:rPr>
          <w:rFonts w:asciiTheme="majorHAnsi" w:hAnsiTheme="majorHAnsi" w:cs="Verdana"/>
          <w:sz w:val="24"/>
          <w:szCs w:val="24"/>
          <w:lang w:val="cs-CZ"/>
        </w:rPr>
        <w:t>á</w:t>
      </w:r>
      <w:r w:rsidRPr="00796990">
        <w:rPr>
          <w:rFonts w:asciiTheme="majorHAnsi" w:hAnsiTheme="majorHAnsi" w:cs="Verdana"/>
          <w:sz w:val="24"/>
          <w:szCs w:val="24"/>
          <w:lang w:val="cs-CZ"/>
        </w:rPr>
        <w:t>ní veden</w:t>
      </w:r>
      <w:r>
        <w:rPr>
          <w:rFonts w:asciiTheme="majorHAnsi" w:hAnsiTheme="majorHAnsi" w:cs="Verdana"/>
          <w:sz w:val="24"/>
          <w:szCs w:val="24"/>
          <w:lang w:val="cs-CZ"/>
        </w:rPr>
        <w:t>é četnictvem skončilo konstatová</w:t>
      </w: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ním, že soudce spáchal sebevraždu sebeobětováním. V listopadu 1995 bylo v Toulouse zahájeno šetření příčin smrti Vyššího úředníka. V únoru 1997 se paní </w:t>
      </w:r>
      <w:proofErr w:type="spellStart"/>
      <w:r w:rsidRPr="00796990">
        <w:rPr>
          <w:rFonts w:asciiTheme="majorHAnsi" w:hAnsiTheme="majorHAnsi" w:cs="Verdana"/>
          <w:sz w:val="24"/>
          <w:szCs w:val="24"/>
          <w:lang w:val="cs-CZ"/>
        </w:rPr>
        <w:t>Borrelová</w:t>
      </w:r>
      <w:proofErr w:type="spell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 popřela závěr, ke kterému došlo četnictvo, podala trestní oznámení o spáchání vraždy a připojila se k řízení jako vedlejší účastník. Věc byla svěřena soudcům M. a </w:t>
      </w:r>
      <w:proofErr w:type="gramStart"/>
      <w:r w:rsidRPr="00796990">
        <w:rPr>
          <w:rFonts w:asciiTheme="majorHAnsi" w:hAnsiTheme="majorHAnsi" w:cs="Verdana"/>
          <w:sz w:val="24"/>
          <w:szCs w:val="24"/>
          <w:lang w:val="cs-CZ"/>
        </w:rPr>
        <w:t>L.L.</w:t>
      </w:r>
      <w:proofErr w:type="gram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 Dne 21. června 2000 byla kauza těmto soudcům odebrána rozhodnutím odvolacího soudu v Paříži. Dne 7. Září 2000 v deníku </w:t>
      </w:r>
      <w:proofErr w:type="spellStart"/>
      <w:r w:rsidRPr="00796990">
        <w:rPr>
          <w:rFonts w:asciiTheme="majorHAnsi" w:hAnsiTheme="majorHAnsi" w:cs="Verdana-Italic"/>
          <w:i/>
          <w:iCs/>
          <w:sz w:val="24"/>
          <w:szCs w:val="24"/>
          <w:lang w:val="cs-CZ"/>
        </w:rPr>
        <w:t>Le</w:t>
      </w:r>
      <w:proofErr w:type="spellEnd"/>
      <w:r w:rsidRPr="00796990">
        <w:rPr>
          <w:rFonts w:asciiTheme="majorHAnsi" w:hAnsiTheme="majorHAnsi" w:cs="Verdana-Italic"/>
          <w:i/>
          <w:iCs/>
          <w:sz w:val="24"/>
          <w:szCs w:val="24"/>
          <w:lang w:val="cs-CZ"/>
        </w:rPr>
        <w:t xml:space="preserve"> Monde </w:t>
      </w: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byl zveřejněn článek s titulkem « Věc </w:t>
      </w:r>
      <w:proofErr w:type="spellStart"/>
      <w:r w:rsidRPr="00796990">
        <w:rPr>
          <w:rFonts w:asciiTheme="majorHAnsi" w:hAnsiTheme="majorHAnsi" w:cs="Verdana"/>
          <w:sz w:val="24"/>
          <w:szCs w:val="24"/>
          <w:lang w:val="cs-CZ"/>
        </w:rPr>
        <w:t>Borrel</w:t>
      </w:r>
      <w:proofErr w:type="spell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 : pochybnosti o nestrannosti soudkyně </w:t>
      </w:r>
      <w:proofErr w:type="gramStart"/>
      <w:r w:rsidRPr="00796990">
        <w:rPr>
          <w:rFonts w:asciiTheme="majorHAnsi" w:hAnsiTheme="majorHAnsi" w:cs="Verdana"/>
          <w:sz w:val="24"/>
          <w:szCs w:val="24"/>
          <w:lang w:val="cs-CZ"/>
        </w:rPr>
        <w:t>M.» V článku</w:t>
      </w:r>
      <w:proofErr w:type="gram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 bylo tvrzeno, že právní zástupci paní </w:t>
      </w:r>
      <w:proofErr w:type="spellStart"/>
      <w:r w:rsidRPr="00796990">
        <w:rPr>
          <w:rFonts w:asciiTheme="majorHAnsi" w:hAnsiTheme="majorHAnsi" w:cs="Verdana"/>
          <w:sz w:val="24"/>
          <w:szCs w:val="24"/>
          <w:lang w:val="cs-CZ"/>
        </w:rPr>
        <w:t>Borrelové</w:t>
      </w:r>
      <w:proofErr w:type="spellEnd"/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 « stroze » zpochybňovali soudkyni M. na ministerstvu spravedlnosti a obviňovali ji, že « se chovala způsobem, který byl zcela v rozporu se zásadami nezávislosti a loajality ». Na základě stížnosti dotčených soudů soud prohlásil, že se stěžovatel podílel na veřejné pomluvě vůči soudcům M. a </w:t>
      </w:r>
      <w:proofErr w:type="gramStart"/>
      <w:r w:rsidRPr="00796990">
        <w:rPr>
          <w:rFonts w:asciiTheme="majorHAnsi" w:hAnsiTheme="majorHAnsi" w:cs="Verdana"/>
          <w:sz w:val="24"/>
          <w:szCs w:val="24"/>
          <w:lang w:val="cs-CZ"/>
        </w:rPr>
        <w:t>L.L.</w:t>
      </w:r>
      <w:proofErr w:type="gramEnd"/>
    </w:p>
    <w:p w:rsidR="00516110" w:rsidRPr="00796990" w:rsidRDefault="00516110" w:rsidP="0051611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sz w:val="24"/>
          <w:szCs w:val="24"/>
          <w:lang w:val="cs-CZ"/>
        </w:rPr>
      </w:pP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S odvoláním na článek 6 odst. 1 Úmluvy, stěžovatel tvrdí, že Kasační soud jeho věc </w:t>
      </w:r>
      <w:r>
        <w:rPr>
          <w:rFonts w:asciiTheme="majorHAnsi" w:hAnsiTheme="majorHAnsi" w:cs="Verdana"/>
          <w:sz w:val="24"/>
          <w:szCs w:val="24"/>
          <w:lang w:val="cs-CZ"/>
        </w:rPr>
        <w:t>neprojednal spravedlivě a nestr</w:t>
      </w: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anně. Podle jeho názoru soudce </w:t>
      </w:r>
      <w:proofErr w:type="gramStart"/>
      <w:r w:rsidRPr="00796990">
        <w:rPr>
          <w:rFonts w:asciiTheme="majorHAnsi" w:hAnsiTheme="majorHAnsi" w:cs="Verdana"/>
          <w:sz w:val="24"/>
          <w:szCs w:val="24"/>
          <w:lang w:val="cs-CZ"/>
        </w:rPr>
        <w:t>J.M.</w:t>
      </w:r>
      <w:proofErr w:type="gramEnd"/>
      <w:r w:rsidRPr="00796990">
        <w:rPr>
          <w:rFonts w:asciiTheme="majorHAnsi" w:hAnsiTheme="majorHAnsi" w:cs="Verdana"/>
          <w:sz w:val="24"/>
          <w:szCs w:val="24"/>
          <w:lang w:val="cs-CZ"/>
        </w:rPr>
        <w:t>, jenž zasedal v senátu, který o jeho kasační stížnosti rozhodoval, předtím veřejně vyjádřil svoji podporu soudci M. během plenárního zasedání soudců krajského soudu v Paříži dne 4. července 2000. Na základě článku 10 Úmluvy stěžovatel též namítá, že došlo k zásahu do jeho práva na respektování svobody projevu.</w:t>
      </w:r>
    </w:p>
    <w:p w:rsidR="00516110" w:rsidRPr="00796990" w:rsidRDefault="00516110" w:rsidP="0051611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sz w:val="24"/>
          <w:szCs w:val="24"/>
          <w:lang w:val="cs-CZ"/>
        </w:rPr>
      </w:pP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V rozsudku vydaném 11. července 2013 senát ESLP jednomyslně judikoval, že došlo k porušení článku 6 odst. 1 Úmluvy. Podle jeho názoru nestrannost Kasačního soudu byla zásadně zpochybněna. Stěžovatelova obava byla proto objektivně odůvodněna. Senát též většinovým hlasem došel k závěru, že ustanovení článku 10 Úmluvy nebylo porušeno, neboť vnitrostátní soudní orgány mohly být přesvědčeny, že tvrzení stěžovatele uveřejněná v deníku </w:t>
      </w:r>
      <w:proofErr w:type="spellStart"/>
      <w:r w:rsidRPr="00796990">
        <w:rPr>
          <w:rFonts w:asciiTheme="majorHAnsi" w:hAnsiTheme="majorHAnsi" w:cs="Verdana-Italic"/>
          <w:i/>
          <w:iCs/>
          <w:color w:val="000000"/>
          <w:sz w:val="24"/>
          <w:szCs w:val="24"/>
          <w:lang w:val="cs-CZ"/>
        </w:rPr>
        <w:t>Le</w:t>
      </w:r>
      <w:proofErr w:type="spellEnd"/>
      <w:r w:rsidRPr="00796990">
        <w:rPr>
          <w:rFonts w:asciiTheme="majorHAnsi" w:hAnsiTheme="majorHAnsi" w:cs="Verdana-Italic"/>
          <w:i/>
          <w:iCs/>
          <w:color w:val="000000"/>
          <w:sz w:val="24"/>
          <w:szCs w:val="24"/>
          <w:lang w:val="cs-CZ"/>
        </w:rPr>
        <w:t xml:space="preserve"> Monde </w:t>
      </w:r>
      <w:r w:rsidRPr="00796990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byly vůči soudkyni M. vážná a </w:t>
      </w:r>
      <w:proofErr w:type="gramStart"/>
      <w:r w:rsidRPr="00796990">
        <w:rPr>
          <w:rFonts w:asciiTheme="majorHAnsi" w:hAnsiTheme="majorHAnsi" w:cs="Verdana"/>
          <w:color w:val="000000"/>
          <w:sz w:val="24"/>
          <w:szCs w:val="24"/>
          <w:lang w:val="cs-CZ"/>
        </w:rPr>
        <w:t>urážlivá a že</w:t>
      </w:r>
      <w:proofErr w:type="gramEnd"/>
      <w:r w:rsidRPr="00796990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mohla zbytečně podkopat důvěru veřejnosti vůči soudnictví a že existovaly dostatečné důvody k odsouzení stěžovatele pro pomluvu.</w:t>
      </w:r>
    </w:p>
    <w:p w:rsidR="00F17F01" w:rsidRPr="00516110" w:rsidRDefault="00F17F01">
      <w:pPr>
        <w:rPr>
          <w:lang w:val="cs-CZ"/>
        </w:rPr>
      </w:pPr>
      <w:bookmarkStart w:id="0" w:name="_GoBack"/>
      <w:bookmarkEnd w:id="0"/>
    </w:p>
    <w:sectPr w:rsidR="00F17F01" w:rsidRPr="0051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0"/>
    <w:rsid w:val="00516110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110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5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110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5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2014-04-22T10:40:00Z</dcterms:created>
  <dcterms:modified xsi:type="dcterms:W3CDTF">2014-04-22T10:41:00Z</dcterms:modified>
</cp:coreProperties>
</file>