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26" w:rsidRPr="005264FF" w:rsidRDefault="00994BB5" w:rsidP="002C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5264FF">
        <w:rPr>
          <w:rFonts w:ascii="Times New Roman" w:hAnsi="Times New Roman"/>
          <w:b/>
          <w:sz w:val="24"/>
          <w:szCs w:val="24"/>
          <w:lang w:val="de-DE"/>
        </w:rPr>
        <w:t>7</w:t>
      </w:r>
    </w:p>
    <w:p w:rsidR="002C5326" w:rsidRPr="005264FF" w:rsidRDefault="002C5326" w:rsidP="002C532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5264FF" w:rsidRPr="005264FF" w:rsidRDefault="005264FF" w:rsidP="005264FF">
      <w:pPr>
        <w:pStyle w:val="nadpiszkona"/>
        <w:tabs>
          <w:tab w:val="left" w:pos="2835"/>
        </w:tabs>
        <w:rPr>
          <w:caps/>
          <w:lang w:val="de-DE"/>
        </w:rPr>
      </w:pPr>
      <w:r w:rsidRPr="005264FF">
        <w:rPr>
          <w:caps/>
          <w:lang w:val="de-DE"/>
        </w:rPr>
        <w:t xml:space="preserve">Beschluss des Vorstands der Tschechischen Rechtsanwaltskammer </w:t>
      </w:r>
    </w:p>
    <w:p w:rsidR="002C5326" w:rsidRPr="005264FF" w:rsidRDefault="005264FF" w:rsidP="005264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5264FF">
        <w:rPr>
          <w:rFonts w:ascii="Times New Roman" w:hAnsi="Times New Roman"/>
          <w:sz w:val="24"/>
          <w:lang w:val="de-DE"/>
        </w:rPr>
        <w:t>vom</w:t>
      </w:r>
      <w:r w:rsidR="002C5326" w:rsidRPr="005264F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94BB5" w:rsidRPr="005264FF">
        <w:rPr>
          <w:rFonts w:ascii="Times New Roman" w:hAnsi="Times New Roman"/>
          <w:sz w:val="24"/>
          <w:szCs w:val="24"/>
          <w:lang w:val="de-DE"/>
        </w:rPr>
        <w:t xml:space="preserve">11. </w:t>
      </w:r>
      <w:r w:rsidRPr="005264FF">
        <w:rPr>
          <w:rFonts w:ascii="Times New Roman" w:hAnsi="Times New Roman"/>
          <w:sz w:val="24"/>
          <w:szCs w:val="24"/>
          <w:lang w:val="de-DE"/>
        </w:rPr>
        <w:t xml:space="preserve">September </w:t>
      </w:r>
      <w:r w:rsidR="00F77229" w:rsidRPr="005264FF">
        <w:rPr>
          <w:rFonts w:ascii="Times New Roman" w:hAnsi="Times New Roman"/>
          <w:sz w:val="24"/>
          <w:szCs w:val="24"/>
          <w:lang w:val="de-DE"/>
        </w:rPr>
        <w:t>201</w:t>
      </w:r>
      <w:r w:rsidR="00297640" w:rsidRPr="005264FF">
        <w:rPr>
          <w:rFonts w:ascii="Times New Roman" w:hAnsi="Times New Roman"/>
          <w:sz w:val="24"/>
          <w:szCs w:val="24"/>
          <w:lang w:val="de-DE"/>
        </w:rPr>
        <w:t>8</w:t>
      </w:r>
      <w:r w:rsidR="00F77229" w:rsidRPr="005264FF">
        <w:rPr>
          <w:rFonts w:ascii="Times New Roman" w:hAnsi="Times New Roman"/>
          <w:sz w:val="24"/>
          <w:szCs w:val="24"/>
          <w:lang w:val="de-DE"/>
        </w:rPr>
        <w:t>,</w:t>
      </w:r>
    </w:p>
    <w:p w:rsidR="002C5326" w:rsidRPr="005264FF" w:rsidRDefault="002C5326" w:rsidP="002C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D41F78" w:rsidRPr="005264FF" w:rsidRDefault="005264FF" w:rsidP="002C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5264FF">
        <w:rPr>
          <w:rFonts w:ascii="Times New Roman" w:hAnsi="Times New Roman"/>
          <w:b/>
          <w:sz w:val="24"/>
          <w:szCs w:val="24"/>
          <w:lang w:val="de-DE"/>
        </w:rPr>
        <w:t>durch den der Beschluss des Vorstands der Tschechischen Rechtsanwaltskammer Nr</w:t>
      </w:r>
      <w:r w:rsidR="002C5326" w:rsidRPr="005264FF">
        <w:rPr>
          <w:rFonts w:ascii="Times New Roman" w:hAnsi="Times New Roman"/>
          <w:b/>
          <w:sz w:val="24"/>
          <w:szCs w:val="24"/>
          <w:lang w:val="de-DE"/>
        </w:rPr>
        <w:t xml:space="preserve">. 2/1998 </w:t>
      </w:r>
      <w:r w:rsidRPr="005264FF">
        <w:rPr>
          <w:rFonts w:ascii="Times New Roman" w:hAnsi="Times New Roman"/>
          <w:b/>
          <w:sz w:val="24"/>
          <w:szCs w:val="24"/>
          <w:lang w:val="de-DE"/>
        </w:rPr>
        <w:t>des Amtsblatts geändert wird, durch den das Schlichtungsverfahren (Schlichtungsordnung der Rechtsanwaltskammer), in der Fassung spätere</w:t>
      </w:r>
      <w:r w:rsidR="00833A02">
        <w:rPr>
          <w:rFonts w:ascii="Times New Roman" w:hAnsi="Times New Roman"/>
          <w:b/>
          <w:sz w:val="24"/>
          <w:szCs w:val="24"/>
          <w:lang w:val="de-DE"/>
        </w:rPr>
        <w:t>r</w:t>
      </w:r>
      <w:r w:rsidRPr="005264FF">
        <w:rPr>
          <w:rFonts w:ascii="Times New Roman" w:hAnsi="Times New Roman"/>
          <w:b/>
          <w:sz w:val="24"/>
          <w:szCs w:val="24"/>
          <w:lang w:val="de-DE"/>
        </w:rPr>
        <w:t xml:space="preserve"> Vorschriften, geregelt wird</w:t>
      </w:r>
    </w:p>
    <w:p w:rsidR="00C668BE" w:rsidRPr="005264FF" w:rsidRDefault="002C5326" w:rsidP="002C5326">
      <w:pPr>
        <w:tabs>
          <w:tab w:val="left" w:pos="6144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264FF">
        <w:rPr>
          <w:rFonts w:ascii="Times New Roman" w:hAnsi="Times New Roman"/>
          <w:sz w:val="24"/>
          <w:szCs w:val="24"/>
          <w:lang w:val="de-DE"/>
        </w:rPr>
        <w:tab/>
      </w:r>
    </w:p>
    <w:p w:rsidR="002C5326" w:rsidRPr="005264FF" w:rsidRDefault="005264FF" w:rsidP="00F772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de-DE"/>
        </w:rPr>
      </w:pPr>
      <w:r w:rsidRPr="005264FF">
        <w:rPr>
          <w:rFonts w:ascii="Times New Roman" w:hAnsi="Times New Roman"/>
          <w:sz w:val="24"/>
          <w:szCs w:val="24"/>
          <w:lang w:val="de-DE"/>
        </w:rPr>
        <w:t>Der Vorstand der Tschechisc</w:t>
      </w:r>
      <w:r w:rsidRPr="005264FF">
        <w:rPr>
          <w:rFonts w:ascii="Times New Roman" w:hAnsi="Times New Roman"/>
          <w:sz w:val="24"/>
          <w:szCs w:val="24"/>
          <w:lang w:val="de-DE"/>
        </w:rPr>
        <w:t xml:space="preserve">hen Rechtsanwaltskammer hat gemäß </w:t>
      </w:r>
      <w:r w:rsidR="00815801" w:rsidRPr="005264FF">
        <w:rPr>
          <w:rFonts w:ascii="Times New Roman" w:hAnsi="Times New Roman"/>
          <w:sz w:val="24"/>
          <w:szCs w:val="24"/>
          <w:lang w:val="de-DE"/>
        </w:rPr>
        <w:t xml:space="preserve">§ 28 </w:t>
      </w:r>
      <w:r w:rsidRPr="005264FF">
        <w:rPr>
          <w:rFonts w:ascii="Times New Roman" w:hAnsi="Times New Roman"/>
          <w:sz w:val="24"/>
          <w:szCs w:val="24"/>
          <w:lang w:val="de-DE"/>
        </w:rPr>
        <w:t>Abs</w:t>
      </w:r>
      <w:r w:rsidR="00815801" w:rsidRPr="005264FF">
        <w:rPr>
          <w:rFonts w:ascii="Times New Roman" w:hAnsi="Times New Roman"/>
          <w:sz w:val="24"/>
          <w:szCs w:val="24"/>
          <w:lang w:val="de-DE"/>
        </w:rPr>
        <w:t xml:space="preserve">. 3 </w:t>
      </w:r>
      <w:r w:rsidRPr="005264FF">
        <w:rPr>
          <w:rFonts w:ascii="Times New Roman" w:hAnsi="Times New Roman"/>
          <w:sz w:val="24"/>
          <w:szCs w:val="24"/>
          <w:lang w:val="de-DE"/>
        </w:rPr>
        <w:t>und</w:t>
      </w:r>
      <w:r w:rsidR="00815801" w:rsidRPr="005264F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74664" w:rsidRPr="005264FF">
        <w:rPr>
          <w:rFonts w:ascii="Times New Roman" w:hAnsi="Times New Roman"/>
          <w:sz w:val="24"/>
          <w:szCs w:val="24"/>
          <w:lang w:val="de-DE"/>
        </w:rPr>
        <w:t xml:space="preserve">§ 44 </w:t>
      </w:r>
      <w:r w:rsidRPr="005264FF">
        <w:rPr>
          <w:rFonts w:ascii="Times New Roman" w:hAnsi="Times New Roman"/>
          <w:sz w:val="24"/>
          <w:szCs w:val="24"/>
          <w:lang w:val="de-DE"/>
        </w:rPr>
        <w:t>Abs</w:t>
      </w:r>
      <w:r w:rsidR="002C5326" w:rsidRPr="005264FF">
        <w:rPr>
          <w:rFonts w:ascii="Times New Roman" w:hAnsi="Times New Roman"/>
          <w:sz w:val="24"/>
          <w:szCs w:val="24"/>
          <w:lang w:val="de-DE"/>
        </w:rPr>
        <w:t>.</w:t>
      </w:r>
      <w:r w:rsidR="00D74664" w:rsidRPr="005264F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77229" w:rsidRPr="005264FF">
        <w:rPr>
          <w:rFonts w:ascii="Times New Roman" w:hAnsi="Times New Roman"/>
          <w:sz w:val="24"/>
          <w:szCs w:val="24"/>
          <w:lang w:val="de-DE"/>
        </w:rPr>
        <w:t xml:space="preserve">4 </w:t>
      </w:r>
      <w:r w:rsidRPr="005264FF">
        <w:rPr>
          <w:rFonts w:ascii="Times New Roman" w:hAnsi="Times New Roman"/>
          <w:sz w:val="24"/>
          <w:szCs w:val="24"/>
          <w:lang w:val="de-DE"/>
        </w:rPr>
        <w:t>Buchst</w:t>
      </w:r>
      <w:r w:rsidR="00F77229" w:rsidRPr="005264FF">
        <w:rPr>
          <w:rFonts w:ascii="Times New Roman" w:hAnsi="Times New Roman"/>
          <w:sz w:val="24"/>
          <w:szCs w:val="24"/>
          <w:lang w:val="de-DE"/>
        </w:rPr>
        <w:t xml:space="preserve">. b) </w:t>
      </w:r>
      <w:r w:rsidRPr="005264FF">
        <w:rPr>
          <w:rFonts w:ascii="Times New Roman" w:hAnsi="Times New Roman"/>
          <w:sz w:val="24"/>
          <w:szCs w:val="24"/>
          <w:lang w:val="de-DE"/>
        </w:rPr>
        <w:t>des Gesetzes Nr</w:t>
      </w:r>
      <w:r w:rsidR="00F77229" w:rsidRPr="005264FF">
        <w:rPr>
          <w:rFonts w:ascii="Times New Roman" w:hAnsi="Times New Roman"/>
          <w:sz w:val="24"/>
          <w:szCs w:val="24"/>
          <w:lang w:val="de-DE"/>
        </w:rPr>
        <w:t>. </w:t>
      </w:r>
      <w:r w:rsidR="002C5326" w:rsidRPr="005264FF">
        <w:rPr>
          <w:rFonts w:ascii="Times New Roman" w:hAnsi="Times New Roman"/>
          <w:sz w:val="24"/>
          <w:szCs w:val="24"/>
          <w:lang w:val="de-DE"/>
        </w:rPr>
        <w:t xml:space="preserve">85/1996 </w:t>
      </w:r>
      <w:proofErr w:type="spellStart"/>
      <w:proofErr w:type="gramStart"/>
      <w:r w:rsidR="002C5326" w:rsidRPr="005264FF">
        <w:rPr>
          <w:rFonts w:ascii="Times New Roman" w:hAnsi="Times New Roman"/>
          <w:sz w:val="24"/>
          <w:szCs w:val="24"/>
          <w:lang w:val="de-DE"/>
        </w:rPr>
        <w:t>Sb</w:t>
      </w:r>
      <w:proofErr w:type="spellEnd"/>
      <w:r w:rsidR="002C5326" w:rsidRPr="005264FF">
        <w:rPr>
          <w:rFonts w:ascii="Times New Roman" w:hAnsi="Times New Roman"/>
          <w:sz w:val="24"/>
          <w:szCs w:val="24"/>
          <w:lang w:val="de-DE"/>
        </w:rPr>
        <w:t>.,</w:t>
      </w:r>
      <w:proofErr w:type="gramEnd"/>
      <w:r w:rsidR="002C5326" w:rsidRPr="005264F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264FF">
        <w:rPr>
          <w:rFonts w:ascii="Times New Roman" w:hAnsi="Times New Roman"/>
          <w:sz w:val="24"/>
          <w:szCs w:val="24"/>
          <w:lang w:val="de-DE"/>
        </w:rPr>
        <w:t xml:space="preserve">über die Rechtsanwaltschaft, in der Fassung </w:t>
      </w:r>
      <w:r>
        <w:rPr>
          <w:rFonts w:ascii="Times New Roman" w:hAnsi="Times New Roman"/>
          <w:sz w:val="24"/>
          <w:szCs w:val="24"/>
          <w:lang w:val="de-DE"/>
        </w:rPr>
        <w:t>späterer</w:t>
      </w:r>
      <w:r w:rsidRPr="005264FF">
        <w:rPr>
          <w:rFonts w:ascii="Times New Roman" w:hAnsi="Times New Roman"/>
          <w:sz w:val="24"/>
          <w:szCs w:val="24"/>
          <w:lang w:val="de-DE"/>
        </w:rPr>
        <w:t xml:space="preserve"> Vorschriften</w:t>
      </w:r>
      <w:r w:rsidRPr="005264FF">
        <w:rPr>
          <w:rFonts w:ascii="Times New Roman" w:hAnsi="Times New Roman"/>
          <w:sz w:val="24"/>
          <w:szCs w:val="24"/>
          <w:lang w:val="de-DE"/>
        </w:rPr>
        <w:t xml:space="preserve"> wie folgt beschlossen</w:t>
      </w:r>
      <w:r w:rsidR="002C5326" w:rsidRPr="005264FF">
        <w:rPr>
          <w:rFonts w:ascii="Times New Roman" w:hAnsi="Times New Roman"/>
          <w:sz w:val="24"/>
          <w:szCs w:val="24"/>
          <w:lang w:val="de-DE"/>
        </w:rPr>
        <w:t>:</w:t>
      </w:r>
      <w:r w:rsidRPr="005264FF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2C5326" w:rsidRPr="005264FF" w:rsidRDefault="002C5326" w:rsidP="002C532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C668BE" w:rsidRPr="005264FF" w:rsidRDefault="005264FF" w:rsidP="002C53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Art</w:t>
      </w:r>
      <w:r w:rsidR="002C5326" w:rsidRPr="005264FF">
        <w:rPr>
          <w:rFonts w:ascii="Times New Roman" w:hAnsi="Times New Roman"/>
          <w:sz w:val="24"/>
          <w:szCs w:val="24"/>
          <w:lang w:val="de-DE"/>
        </w:rPr>
        <w:t>. I</w:t>
      </w:r>
    </w:p>
    <w:p w:rsidR="002C5326" w:rsidRPr="005264FF" w:rsidRDefault="00154C04" w:rsidP="002C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Änderung des Beschlusses Nr</w:t>
      </w:r>
      <w:r w:rsidR="002C5326" w:rsidRPr="005264FF">
        <w:rPr>
          <w:rFonts w:ascii="Times New Roman" w:hAnsi="Times New Roman"/>
          <w:b/>
          <w:sz w:val="24"/>
          <w:szCs w:val="24"/>
          <w:lang w:val="de-DE"/>
        </w:rPr>
        <w:t>.</w:t>
      </w:r>
      <w:r w:rsidR="00F77229" w:rsidRPr="005264F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2C5326" w:rsidRPr="005264FF">
        <w:rPr>
          <w:rFonts w:ascii="Times New Roman" w:hAnsi="Times New Roman"/>
          <w:b/>
          <w:sz w:val="24"/>
          <w:szCs w:val="24"/>
          <w:lang w:val="de-DE"/>
        </w:rPr>
        <w:t xml:space="preserve">2/1998 </w:t>
      </w:r>
      <w:r>
        <w:rPr>
          <w:rFonts w:ascii="Times New Roman" w:hAnsi="Times New Roman"/>
          <w:b/>
          <w:sz w:val="24"/>
          <w:szCs w:val="24"/>
          <w:lang w:val="de-DE"/>
        </w:rPr>
        <w:t>des Amtsblatts</w:t>
      </w:r>
    </w:p>
    <w:p w:rsidR="002C5326" w:rsidRPr="005264FF" w:rsidRDefault="002C5326" w:rsidP="002C532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2C5326" w:rsidRPr="005264FF" w:rsidRDefault="00154C04" w:rsidP="00154C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Im Art</w:t>
      </w:r>
      <w:r w:rsidR="00297640" w:rsidRPr="005264FF">
        <w:rPr>
          <w:rFonts w:ascii="Times New Roman" w:hAnsi="Times New Roman"/>
          <w:sz w:val="24"/>
          <w:szCs w:val="24"/>
          <w:lang w:val="de-DE"/>
        </w:rPr>
        <w:t xml:space="preserve">. 29 </w:t>
      </w:r>
      <w:r>
        <w:rPr>
          <w:rFonts w:ascii="Times New Roman" w:hAnsi="Times New Roman"/>
          <w:sz w:val="24"/>
          <w:szCs w:val="24"/>
          <w:lang w:val="de-DE"/>
        </w:rPr>
        <w:t>Abs</w:t>
      </w:r>
      <w:r w:rsidR="00297640" w:rsidRPr="005264FF">
        <w:rPr>
          <w:rFonts w:ascii="Times New Roman" w:hAnsi="Times New Roman"/>
          <w:sz w:val="24"/>
          <w:szCs w:val="24"/>
          <w:lang w:val="de-DE"/>
        </w:rPr>
        <w:t xml:space="preserve">. 4 </w:t>
      </w:r>
      <w:r>
        <w:rPr>
          <w:rFonts w:ascii="Times New Roman" w:hAnsi="Times New Roman"/>
          <w:sz w:val="24"/>
          <w:szCs w:val="24"/>
          <w:lang w:val="de-DE"/>
        </w:rPr>
        <w:t xml:space="preserve">des Beschlusses des Vorstands der </w:t>
      </w:r>
      <w:r w:rsidRPr="005264FF">
        <w:rPr>
          <w:rFonts w:ascii="Times New Roman" w:hAnsi="Times New Roman"/>
          <w:sz w:val="24"/>
          <w:szCs w:val="24"/>
          <w:lang w:val="de-DE"/>
        </w:rPr>
        <w:t xml:space="preserve">Tschechischen Rechtsanwaltskammer </w:t>
      </w:r>
      <w:r>
        <w:rPr>
          <w:rFonts w:ascii="Times New Roman" w:hAnsi="Times New Roman"/>
          <w:sz w:val="24"/>
          <w:szCs w:val="24"/>
          <w:lang w:val="de-DE"/>
        </w:rPr>
        <w:t>Nr</w:t>
      </w:r>
      <w:r w:rsidR="002C5326" w:rsidRPr="005264FF">
        <w:rPr>
          <w:rFonts w:ascii="Times New Roman" w:hAnsi="Times New Roman"/>
          <w:sz w:val="24"/>
          <w:szCs w:val="24"/>
          <w:lang w:val="de-DE"/>
        </w:rPr>
        <w:t xml:space="preserve">. 2/1998 </w:t>
      </w:r>
      <w:r>
        <w:rPr>
          <w:rFonts w:ascii="Times New Roman" w:hAnsi="Times New Roman"/>
          <w:sz w:val="24"/>
          <w:szCs w:val="24"/>
          <w:lang w:val="de-DE"/>
        </w:rPr>
        <w:t>des Amtsblatts</w:t>
      </w:r>
      <w:r w:rsidR="002C5326" w:rsidRPr="005264FF">
        <w:rPr>
          <w:rFonts w:ascii="Times New Roman" w:hAnsi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 xml:space="preserve">durch </w:t>
      </w:r>
      <w:r>
        <w:rPr>
          <w:rFonts w:ascii="Times New Roman" w:hAnsi="Times New Roman"/>
          <w:sz w:val="24"/>
          <w:szCs w:val="24"/>
          <w:lang w:val="de-DE"/>
        </w:rPr>
        <w:t>d</w:t>
      </w:r>
      <w:r>
        <w:rPr>
          <w:rFonts w:ascii="Times New Roman" w:hAnsi="Times New Roman"/>
          <w:sz w:val="24"/>
          <w:szCs w:val="24"/>
          <w:lang w:val="de-DE"/>
        </w:rPr>
        <w:t>en das Schlichtungsverfahren (Schlichtungsordnung der Rechtsanwaltskammer), in der Fassung des Beschlusses des Vorstands der Tschechischen Rechtsanwaltskammer Nr</w:t>
      </w:r>
      <w:r>
        <w:rPr>
          <w:rFonts w:ascii="Times New Roman" w:hAnsi="Times New Roman"/>
          <w:sz w:val="24"/>
          <w:szCs w:val="24"/>
          <w:lang w:val="de-DE"/>
        </w:rPr>
        <w:t>.</w:t>
      </w:r>
      <w:r w:rsidRPr="005264F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264FF">
        <w:rPr>
          <w:rFonts w:ascii="Times New Roman" w:hAnsi="Times New Roman"/>
          <w:sz w:val="24"/>
          <w:szCs w:val="24"/>
          <w:lang w:val="de-DE"/>
        </w:rPr>
        <w:t xml:space="preserve">1/2003 </w:t>
      </w:r>
      <w:r>
        <w:rPr>
          <w:rFonts w:ascii="Times New Roman" w:hAnsi="Times New Roman"/>
          <w:sz w:val="24"/>
          <w:szCs w:val="24"/>
          <w:lang w:val="de-DE"/>
        </w:rPr>
        <w:t>des Amtsblatts und</w:t>
      </w:r>
      <w:r w:rsidRPr="005264FF">
        <w:rPr>
          <w:rFonts w:ascii="Times New Roman" w:hAnsi="Times New Roman"/>
          <w:sz w:val="24"/>
          <w:szCs w:val="24"/>
          <w:lang w:val="de-DE"/>
        </w:rPr>
        <w:t xml:space="preserve"> 1/2016</w:t>
      </w:r>
      <w:r>
        <w:rPr>
          <w:rFonts w:ascii="Times New Roman" w:hAnsi="Times New Roman"/>
          <w:sz w:val="24"/>
          <w:szCs w:val="24"/>
          <w:lang w:val="de-DE"/>
        </w:rPr>
        <w:t xml:space="preserve"> des Amtsblatts geregelt wird, wird das Wort </w:t>
      </w:r>
      <w:r w:rsidR="00297640" w:rsidRPr="005264FF">
        <w:rPr>
          <w:rFonts w:ascii="Times New Roman" w:hAnsi="Times New Roman"/>
          <w:sz w:val="24"/>
          <w:szCs w:val="24"/>
          <w:lang w:val="de-DE"/>
        </w:rPr>
        <w:t>„</w:t>
      </w:r>
      <w:r>
        <w:rPr>
          <w:rFonts w:ascii="Times New Roman" w:hAnsi="Times New Roman"/>
          <w:sz w:val="24"/>
          <w:szCs w:val="24"/>
          <w:lang w:val="de-DE"/>
        </w:rPr>
        <w:t>achtzig</w:t>
      </w:r>
      <w:r w:rsidR="00297640" w:rsidRPr="005264FF"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lang w:val="de-DE"/>
        </w:rPr>
        <w:t xml:space="preserve">durch das Wort </w:t>
      </w:r>
      <w:r w:rsidR="00297640" w:rsidRPr="005264FF">
        <w:rPr>
          <w:rFonts w:ascii="Times New Roman" w:hAnsi="Times New Roman"/>
          <w:sz w:val="24"/>
          <w:szCs w:val="24"/>
          <w:lang w:val="de-DE"/>
        </w:rPr>
        <w:t>„</w:t>
      </w:r>
      <w:r>
        <w:rPr>
          <w:rFonts w:ascii="Times New Roman" w:hAnsi="Times New Roman"/>
          <w:sz w:val="24"/>
          <w:szCs w:val="24"/>
          <w:lang w:val="de-DE"/>
        </w:rPr>
        <w:t>fünf</w:t>
      </w:r>
      <w:r w:rsidR="00297640" w:rsidRPr="005264FF">
        <w:rPr>
          <w:rFonts w:ascii="Times New Roman" w:hAnsi="Times New Roman"/>
          <w:sz w:val="24"/>
          <w:szCs w:val="24"/>
          <w:lang w:val="de-DE"/>
        </w:rPr>
        <w:t>“</w:t>
      </w:r>
      <w:r>
        <w:rPr>
          <w:rFonts w:ascii="Times New Roman" w:hAnsi="Times New Roman"/>
          <w:sz w:val="24"/>
          <w:szCs w:val="24"/>
          <w:lang w:val="de-DE"/>
        </w:rPr>
        <w:t xml:space="preserve"> ersetzt</w:t>
      </w:r>
      <w:r w:rsidR="00297640" w:rsidRPr="005264FF">
        <w:rPr>
          <w:rFonts w:ascii="Times New Roman" w:hAnsi="Times New Roman"/>
          <w:sz w:val="24"/>
          <w:szCs w:val="24"/>
          <w:lang w:val="de-DE"/>
        </w:rPr>
        <w:t>.</w:t>
      </w:r>
    </w:p>
    <w:p w:rsidR="00393CD3" w:rsidRPr="005264FF" w:rsidRDefault="00393CD3" w:rsidP="003E3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F13129" w:rsidRPr="005264FF" w:rsidRDefault="00154C04" w:rsidP="003E3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Art</w:t>
      </w:r>
      <w:r w:rsidR="003E32A0" w:rsidRPr="005264FF">
        <w:rPr>
          <w:rFonts w:ascii="Times New Roman" w:hAnsi="Times New Roman"/>
          <w:sz w:val="24"/>
          <w:szCs w:val="24"/>
          <w:lang w:val="de-DE"/>
        </w:rPr>
        <w:t>. II</w:t>
      </w:r>
    </w:p>
    <w:p w:rsidR="003E32A0" w:rsidRPr="005264FF" w:rsidRDefault="00154C04" w:rsidP="003E3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Übergangsbestimmung</w:t>
      </w:r>
    </w:p>
    <w:p w:rsidR="00297640" w:rsidRPr="005264FF" w:rsidRDefault="00297640" w:rsidP="003E3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EE01FD" w:rsidRDefault="00154C04" w:rsidP="00297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de-DE"/>
        </w:rPr>
      </w:pPr>
      <w:r w:rsidRPr="00833A02">
        <w:rPr>
          <w:rFonts w:ascii="Times New Roman" w:hAnsi="Times New Roman"/>
          <w:sz w:val="24"/>
          <w:szCs w:val="24"/>
          <w:lang w:val="de-DE"/>
        </w:rPr>
        <w:t xml:space="preserve">Die </w:t>
      </w:r>
      <w:r w:rsidR="00833A02" w:rsidRPr="00833A02">
        <w:rPr>
          <w:rFonts w:ascii="Times New Roman" w:hAnsi="Times New Roman"/>
          <w:sz w:val="24"/>
          <w:szCs w:val="24"/>
          <w:lang w:val="de-DE"/>
        </w:rPr>
        <w:t>Aufbewahrungsfrist für Schlichtungsakten</w:t>
      </w:r>
      <w:r w:rsidR="00833A02" w:rsidRPr="00833A02">
        <w:rPr>
          <w:rFonts w:ascii="Times New Roman" w:hAnsi="Times New Roman"/>
          <w:sz w:val="24"/>
          <w:szCs w:val="24"/>
          <w:lang w:val="de-DE"/>
        </w:rPr>
        <w:t xml:space="preserve">, die </w:t>
      </w:r>
      <w:r w:rsidR="00EE01FD" w:rsidRPr="00833A02">
        <w:rPr>
          <w:rFonts w:ascii="Times New Roman" w:hAnsi="Times New Roman"/>
          <w:sz w:val="24"/>
          <w:szCs w:val="24"/>
          <w:lang w:val="de-DE"/>
        </w:rPr>
        <w:t xml:space="preserve">im Art. 29 Abs. 4 des </w:t>
      </w:r>
      <w:r w:rsidR="00833A02" w:rsidRPr="00833A02">
        <w:rPr>
          <w:rFonts w:ascii="Times New Roman" w:hAnsi="Times New Roman"/>
          <w:sz w:val="24"/>
          <w:szCs w:val="24"/>
          <w:lang w:val="de-DE"/>
        </w:rPr>
        <w:t xml:space="preserve">das Schlichtungsverfahren (Schlichtungsordnung der Rechtsanwaltskammer) </w:t>
      </w:r>
      <w:r w:rsidR="00833A02" w:rsidRPr="00833A02">
        <w:rPr>
          <w:rFonts w:ascii="Times New Roman" w:hAnsi="Times New Roman"/>
          <w:sz w:val="24"/>
          <w:szCs w:val="24"/>
          <w:lang w:val="de-DE"/>
        </w:rPr>
        <w:t xml:space="preserve">regelnden </w:t>
      </w:r>
      <w:r w:rsidR="00EE01FD" w:rsidRPr="00833A02">
        <w:rPr>
          <w:rFonts w:ascii="Times New Roman" w:hAnsi="Times New Roman"/>
          <w:sz w:val="24"/>
          <w:szCs w:val="24"/>
          <w:lang w:val="de-DE"/>
        </w:rPr>
        <w:t xml:space="preserve">Beschlusses des Vorstands der </w:t>
      </w:r>
      <w:r w:rsidR="00EE01FD" w:rsidRPr="00833A02">
        <w:rPr>
          <w:rFonts w:ascii="Times New Roman" w:hAnsi="Times New Roman"/>
          <w:sz w:val="24"/>
          <w:szCs w:val="24"/>
          <w:lang w:val="de-DE"/>
        </w:rPr>
        <w:t>Tschechischen Rechtsanwaltskammer Nr</w:t>
      </w:r>
      <w:r w:rsidR="00EE01FD" w:rsidRPr="00833A02">
        <w:rPr>
          <w:rFonts w:ascii="Times New Roman" w:hAnsi="Times New Roman"/>
          <w:sz w:val="24"/>
          <w:szCs w:val="24"/>
          <w:lang w:val="de-DE"/>
        </w:rPr>
        <w:t>. 2/1998 des Amtsblatts,</w:t>
      </w:r>
      <w:r w:rsidR="00833A02" w:rsidRPr="00833A0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E01FD" w:rsidRPr="00833A02">
        <w:rPr>
          <w:rFonts w:ascii="Times New Roman" w:hAnsi="Times New Roman"/>
          <w:sz w:val="24"/>
          <w:szCs w:val="24"/>
          <w:lang w:val="de-DE"/>
        </w:rPr>
        <w:t>in der Fassung diese</w:t>
      </w:r>
      <w:r w:rsidR="00833A02" w:rsidRPr="00833A02">
        <w:rPr>
          <w:rFonts w:ascii="Times New Roman" w:hAnsi="Times New Roman"/>
          <w:sz w:val="24"/>
          <w:szCs w:val="24"/>
          <w:lang w:val="de-DE"/>
        </w:rPr>
        <w:t>r Verordnung</w:t>
      </w:r>
      <w:r w:rsidR="00EE01FD" w:rsidRPr="00833A02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833A02" w:rsidRPr="00833A02">
        <w:rPr>
          <w:rFonts w:ascii="Times New Roman" w:hAnsi="Times New Roman"/>
          <w:sz w:val="24"/>
          <w:szCs w:val="24"/>
          <w:lang w:val="de-DE"/>
        </w:rPr>
        <w:t>vorgesehen ist</w:t>
      </w:r>
      <w:r w:rsidR="00833A02">
        <w:rPr>
          <w:rFonts w:ascii="Times New Roman" w:hAnsi="Times New Roman"/>
          <w:sz w:val="24"/>
          <w:szCs w:val="24"/>
          <w:lang w:val="de-DE"/>
        </w:rPr>
        <w:t>,</w:t>
      </w:r>
      <w:r w:rsidR="00833A02" w:rsidRPr="00833A02">
        <w:rPr>
          <w:rFonts w:ascii="Times New Roman" w:hAnsi="Times New Roman"/>
          <w:sz w:val="24"/>
          <w:szCs w:val="24"/>
          <w:lang w:val="de-DE"/>
        </w:rPr>
        <w:t xml:space="preserve"> erstreckt sich</w:t>
      </w:r>
      <w:r w:rsidR="00EE01FD" w:rsidRPr="00833A0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33A02" w:rsidRPr="00833A02">
        <w:rPr>
          <w:rFonts w:ascii="Times New Roman" w:hAnsi="Times New Roman"/>
          <w:sz w:val="24"/>
          <w:szCs w:val="24"/>
          <w:lang w:val="de-DE"/>
        </w:rPr>
        <w:t xml:space="preserve">auch </w:t>
      </w:r>
      <w:r w:rsidR="00EE01FD" w:rsidRPr="00833A02">
        <w:rPr>
          <w:rFonts w:ascii="Times New Roman" w:hAnsi="Times New Roman"/>
          <w:sz w:val="24"/>
          <w:szCs w:val="24"/>
          <w:lang w:val="de-DE"/>
        </w:rPr>
        <w:t>auf die nach den bisherigen Vorschriften aufbewahrten Schlichtungsakten.</w:t>
      </w:r>
      <w:r w:rsidR="00EE01FD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297640" w:rsidRPr="005264FF" w:rsidRDefault="00297640" w:rsidP="00297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97640" w:rsidRPr="005264FF" w:rsidRDefault="00297640" w:rsidP="003E3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297640" w:rsidRPr="005264FF" w:rsidRDefault="00154C04" w:rsidP="002976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Art</w:t>
      </w:r>
      <w:r w:rsidR="00297640" w:rsidRPr="005264FF">
        <w:rPr>
          <w:rFonts w:ascii="Times New Roman" w:hAnsi="Times New Roman"/>
          <w:sz w:val="24"/>
          <w:szCs w:val="24"/>
          <w:lang w:val="de-DE"/>
        </w:rPr>
        <w:t>. III</w:t>
      </w:r>
    </w:p>
    <w:p w:rsidR="00154C04" w:rsidRPr="004E6BBD" w:rsidRDefault="00154C04" w:rsidP="00154C04">
      <w:pPr>
        <w:pStyle w:val="Nadpislnku"/>
        <w:keepNext w:val="0"/>
        <w:keepLines w:val="0"/>
        <w:widowControl w:val="0"/>
        <w:rPr>
          <w:lang w:val="de-DE"/>
        </w:rPr>
      </w:pPr>
      <w:r>
        <w:rPr>
          <w:lang w:val="de-DE"/>
        </w:rPr>
        <w:t>Wirksamkeit</w:t>
      </w:r>
      <w:r w:rsidRPr="004E6BBD">
        <w:rPr>
          <w:lang w:val="de-DE"/>
        </w:rPr>
        <w:tab/>
      </w:r>
    </w:p>
    <w:p w:rsidR="003E32A0" w:rsidRPr="005264FF" w:rsidRDefault="00154C04" w:rsidP="00154C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de-DE"/>
        </w:rPr>
      </w:pPr>
      <w:r w:rsidRPr="00154C04">
        <w:rPr>
          <w:rFonts w:ascii="Times New Roman" w:hAnsi="Times New Roman"/>
          <w:sz w:val="24"/>
          <w:szCs w:val="24"/>
          <w:lang w:val="de-DE"/>
        </w:rPr>
        <w:t xml:space="preserve">Dieser Beschluss wird mit dem dreißigsten Tag nach seiner Verkündung im Amtsblatt </w:t>
      </w:r>
      <w:bookmarkStart w:id="0" w:name="_GoBack"/>
      <w:bookmarkEnd w:id="0"/>
      <w:r w:rsidRPr="00154C04">
        <w:rPr>
          <w:rFonts w:ascii="Times New Roman" w:hAnsi="Times New Roman"/>
          <w:sz w:val="24"/>
          <w:szCs w:val="24"/>
          <w:lang w:val="de-DE"/>
        </w:rPr>
        <w:t>wirksam</w:t>
      </w:r>
      <w:r w:rsidR="00045FF6" w:rsidRPr="005264FF">
        <w:rPr>
          <w:rFonts w:ascii="Times New Roman" w:hAnsi="Times New Roman"/>
          <w:sz w:val="24"/>
          <w:szCs w:val="24"/>
          <w:lang w:val="de-DE"/>
        </w:rPr>
        <w:t>.</w:t>
      </w:r>
    </w:p>
    <w:p w:rsidR="00045FF6" w:rsidRPr="005264FF" w:rsidRDefault="00045FF6" w:rsidP="00154C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045FF6" w:rsidRPr="005264FF" w:rsidRDefault="00045FF6" w:rsidP="00045F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154C04" w:rsidRPr="00154C04" w:rsidRDefault="00F13129" w:rsidP="00154C0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de-DE"/>
        </w:rPr>
      </w:pPr>
      <w:r w:rsidRPr="005264FF">
        <w:rPr>
          <w:rFonts w:ascii="Times New Roman" w:hAnsi="Times New Roman"/>
          <w:sz w:val="24"/>
          <w:szCs w:val="24"/>
          <w:lang w:val="de-DE"/>
        </w:rPr>
        <w:t xml:space="preserve">JUDr. </w:t>
      </w:r>
      <w:r w:rsidR="00297640" w:rsidRPr="005264FF">
        <w:rPr>
          <w:rFonts w:ascii="Times New Roman" w:hAnsi="Times New Roman"/>
          <w:sz w:val="24"/>
          <w:szCs w:val="24"/>
          <w:lang w:val="de-DE"/>
        </w:rPr>
        <w:t xml:space="preserve">Vladimír </w:t>
      </w:r>
      <w:proofErr w:type="spellStart"/>
      <w:r w:rsidR="00297640" w:rsidRPr="005264FF">
        <w:rPr>
          <w:rFonts w:ascii="Times New Roman" w:hAnsi="Times New Roman"/>
          <w:sz w:val="24"/>
          <w:szCs w:val="24"/>
          <w:lang w:val="de-DE"/>
        </w:rPr>
        <w:t>Jirousek</w:t>
      </w:r>
      <w:proofErr w:type="spellEnd"/>
      <w:r w:rsidR="00297640" w:rsidRPr="005264FF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154C04" w:rsidRPr="00154C04">
        <w:rPr>
          <w:rFonts w:ascii="Times New Roman" w:hAnsi="Times New Roman"/>
          <w:sz w:val="24"/>
          <w:szCs w:val="24"/>
          <w:lang w:val="de-DE"/>
        </w:rPr>
        <w:t>e. h.</w:t>
      </w:r>
    </w:p>
    <w:p w:rsidR="00154C04" w:rsidRPr="00154C04" w:rsidRDefault="00154C04" w:rsidP="00154C0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154C04" w:rsidRPr="00154C04" w:rsidRDefault="00154C04" w:rsidP="00154C0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de-DE"/>
        </w:rPr>
      </w:pPr>
      <w:r w:rsidRPr="00154C04">
        <w:rPr>
          <w:rFonts w:ascii="Times New Roman" w:hAnsi="Times New Roman"/>
          <w:sz w:val="24"/>
          <w:szCs w:val="24"/>
          <w:lang w:val="de-DE"/>
        </w:rPr>
        <w:t>Präsident</w:t>
      </w:r>
    </w:p>
    <w:p w:rsidR="00797666" w:rsidRPr="005264FF" w:rsidRDefault="00154C04" w:rsidP="00154C0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de-DE"/>
        </w:rPr>
      </w:pPr>
      <w:r w:rsidRPr="00154C04">
        <w:rPr>
          <w:rFonts w:ascii="Times New Roman" w:hAnsi="Times New Roman"/>
          <w:sz w:val="24"/>
          <w:szCs w:val="24"/>
          <w:lang w:val="de-DE"/>
        </w:rPr>
        <w:t>Tschechische Rechtsanwaltskammer</w:t>
      </w:r>
    </w:p>
    <w:sectPr w:rsidR="00797666" w:rsidRPr="005264FF" w:rsidSect="00D4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C18B4"/>
    <w:multiLevelType w:val="hybridMultilevel"/>
    <w:tmpl w:val="EB188DAC"/>
    <w:lvl w:ilvl="0" w:tplc="69BE3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B7"/>
    <w:rsid w:val="00045FF6"/>
    <w:rsid w:val="000B5F0C"/>
    <w:rsid w:val="00154C04"/>
    <w:rsid w:val="001560CB"/>
    <w:rsid w:val="002013D0"/>
    <w:rsid w:val="00297640"/>
    <w:rsid w:val="002A04CB"/>
    <w:rsid w:val="002C5326"/>
    <w:rsid w:val="00321AC0"/>
    <w:rsid w:val="00376688"/>
    <w:rsid w:val="00393CD3"/>
    <w:rsid w:val="003E08E4"/>
    <w:rsid w:val="003E32A0"/>
    <w:rsid w:val="004E3D82"/>
    <w:rsid w:val="005130EE"/>
    <w:rsid w:val="005264FF"/>
    <w:rsid w:val="005532DA"/>
    <w:rsid w:val="005A2B72"/>
    <w:rsid w:val="00612190"/>
    <w:rsid w:val="006473A9"/>
    <w:rsid w:val="006B0157"/>
    <w:rsid w:val="00705B24"/>
    <w:rsid w:val="00797666"/>
    <w:rsid w:val="00815801"/>
    <w:rsid w:val="00833A02"/>
    <w:rsid w:val="008B2DA5"/>
    <w:rsid w:val="008F577F"/>
    <w:rsid w:val="00994BB5"/>
    <w:rsid w:val="00A41570"/>
    <w:rsid w:val="00A657D2"/>
    <w:rsid w:val="00AE0207"/>
    <w:rsid w:val="00B10E76"/>
    <w:rsid w:val="00B13BF6"/>
    <w:rsid w:val="00BD3DD7"/>
    <w:rsid w:val="00C379B7"/>
    <w:rsid w:val="00C666CF"/>
    <w:rsid w:val="00C668BE"/>
    <w:rsid w:val="00CE4E3E"/>
    <w:rsid w:val="00D41F78"/>
    <w:rsid w:val="00D74664"/>
    <w:rsid w:val="00DD2473"/>
    <w:rsid w:val="00DD6DAC"/>
    <w:rsid w:val="00E56A52"/>
    <w:rsid w:val="00E63298"/>
    <w:rsid w:val="00EE01FD"/>
    <w:rsid w:val="00F13129"/>
    <w:rsid w:val="00F77229"/>
    <w:rsid w:val="00F96869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AD436-4D54-4946-B014-E6AAB9D3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F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Textodstavce"/>
    <w:rsid w:val="00797666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97666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97666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797666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lnku">
    <w:name w:val="Nadpis článku"/>
    <w:basedOn w:val="lnek"/>
    <w:next w:val="Textodstavce"/>
    <w:rsid w:val="00797666"/>
    <w:rPr>
      <w:b/>
    </w:rPr>
  </w:style>
  <w:style w:type="paragraph" w:styleId="Prosttext">
    <w:name w:val="Plain Text"/>
    <w:basedOn w:val="Normln"/>
    <w:link w:val="ProsttextChar"/>
    <w:rsid w:val="00797666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97666"/>
    <w:rPr>
      <w:rFonts w:ascii="Courier New" w:eastAsia="Times New Roman" w:hAnsi="Courier New"/>
    </w:rPr>
  </w:style>
  <w:style w:type="character" w:customStyle="1" w:styleId="TextodstavceChar">
    <w:name w:val="Text odstavce Char"/>
    <w:link w:val="Textodstavce"/>
    <w:rsid w:val="00797666"/>
    <w:rPr>
      <w:rFonts w:ascii="Times New Roman" w:eastAsia="Times New Roman" w:hAnsi="Times New Roman"/>
      <w:sz w:val="24"/>
    </w:rPr>
  </w:style>
  <w:style w:type="paragraph" w:customStyle="1" w:styleId="nadpiszkona">
    <w:name w:val="nadpis zákona"/>
    <w:basedOn w:val="Normln"/>
    <w:next w:val="Normln"/>
    <w:rsid w:val="005264FF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1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1413</Characters>
  <Application>Microsoft Office Word</Application>
  <DocSecurity>0</DocSecurity>
  <Lines>44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Kateřina Fraňková</cp:lastModifiedBy>
  <cp:revision>4</cp:revision>
  <cp:lastPrinted>2018-09-07T07:08:00Z</cp:lastPrinted>
  <dcterms:created xsi:type="dcterms:W3CDTF">2018-09-07T06:49:00Z</dcterms:created>
  <dcterms:modified xsi:type="dcterms:W3CDTF">2018-09-07T07:58:00Z</dcterms:modified>
</cp:coreProperties>
</file>